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94A8A" w14:textId="77777777" w:rsidR="00E20171" w:rsidRPr="00125D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</w:rPr>
      </w:pPr>
      <w:r w:rsidRPr="00125D81">
        <w:rPr>
          <w:rFonts w:ascii="Book Antiqua" w:eastAsia="Book Antiqua" w:hAnsi="Book Antiqua" w:cs="Book Antiqua"/>
          <w:b/>
          <w:color w:val="000000"/>
        </w:rPr>
        <w:t xml:space="preserve">JUDUL ARTIKEL MENGGAMBARKAN ISI NASKAH, SINGKAT DAN </w:t>
      </w:r>
      <w:proofErr w:type="gramStart"/>
      <w:r w:rsidRPr="00125D81">
        <w:rPr>
          <w:rFonts w:ascii="Book Antiqua" w:eastAsia="Book Antiqua" w:hAnsi="Book Antiqua" w:cs="Book Antiqua"/>
          <w:b/>
          <w:color w:val="000000"/>
        </w:rPr>
        <w:t>PADAT,  DITULIS</w:t>
      </w:r>
      <w:proofErr w:type="gramEnd"/>
      <w:r w:rsidRPr="00125D81">
        <w:rPr>
          <w:rFonts w:ascii="Book Antiqua" w:eastAsia="Book Antiqua" w:hAnsi="Book Antiqua" w:cs="Book Antiqua"/>
          <w:b/>
          <w:color w:val="000000"/>
        </w:rPr>
        <w:t xml:space="preserve"> TIDAK SPESIFIK/ SEMPIT,  SERTA MAKSIMAL EMPAT BELAS KATA</w:t>
      </w:r>
    </w:p>
    <w:p w14:paraId="53CD591D" w14:textId="77777777" w:rsidR="00E20171" w:rsidRDefault="00E20171">
      <w:pPr>
        <w:widowControl w:val="0"/>
        <w:spacing w:before="15"/>
        <w:rPr>
          <w:rFonts w:ascii="Book Antiqua" w:eastAsia="Book Antiqua" w:hAnsi="Book Antiqua" w:cs="Book Antiqua"/>
          <w:sz w:val="20"/>
          <w:szCs w:val="20"/>
        </w:rPr>
      </w:pPr>
    </w:p>
    <w:p w14:paraId="07E0843B" w14:textId="0A66D4E1" w:rsidR="00E20171" w:rsidRDefault="00125D8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Penulis</w:t>
      </w:r>
      <w:r w:rsidRPr="00125D81">
        <w:rPr>
          <w:rFonts w:ascii="Book Antiqua" w:eastAsia="Book Antiqua" w:hAnsi="Book Antiqua" w:cs="Book Antiqua"/>
          <w:b/>
          <w:color w:val="000000"/>
          <w:sz w:val="20"/>
          <w:szCs w:val="20"/>
          <w:vertAlign w:val="superscript"/>
        </w:rPr>
        <w:t>1</w:t>
      </w:r>
      <w:r>
        <w:rPr>
          <w:rFonts w:ascii="Book Antiqua" w:eastAsia="Book Antiqua" w:hAnsi="Book Antiqua" w:cs="Book Antiqua"/>
          <w:b/>
          <w:color w:val="000000"/>
          <w:sz w:val="20"/>
          <w:szCs w:val="20"/>
          <w:vertAlign w:val="superscript"/>
        </w:rPr>
        <w:t>*</w:t>
      </w: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, Penulis</w:t>
      </w:r>
      <w:r w:rsidRPr="00125D81">
        <w:rPr>
          <w:rFonts w:ascii="Book Antiqua" w:eastAsia="Book Antiqua" w:hAnsi="Book Antiqua" w:cs="Book Antiqua"/>
          <w:b/>
          <w:color w:val="000000"/>
          <w:sz w:val="2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, Penulis</w:t>
      </w:r>
      <w:proofErr w:type="gramStart"/>
      <w:r w:rsidRPr="00125D81">
        <w:rPr>
          <w:rFonts w:ascii="Book Antiqua" w:eastAsia="Book Antiqua" w:hAnsi="Book Antiqua" w:cs="Book Antiqua"/>
          <w:b/>
          <w:color w:val="000000"/>
          <w:sz w:val="20"/>
          <w:szCs w:val="20"/>
          <w:vertAlign w:val="superscript"/>
        </w:rPr>
        <w:t>3</w:t>
      </w:r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  <w:vertAlign w:val="superscript"/>
        </w:rPr>
        <w:t>,</w:t>
      </w:r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>dst</w:t>
      </w:r>
      <w:proofErr w:type="gramEnd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 </w:t>
      </w:r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>(</w:t>
      </w:r>
      <w:proofErr w:type="spellStart"/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>jumlah</w:t>
      </w:r>
      <w:proofErr w:type="spellEnd"/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 </w:t>
      </w:r>
      <w:proofErr w:type="spellStart"/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>penulis</w:t>
      </w:r>
      <w:proofErr w:type="spellEnd"/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 </w:t>
      </w:r>
      <w:proofErr w:type="spellStart"/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>maksimal</w:t>
      </w:r>
      <w:proofErr w:type="spellEnd"/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 5 orang)</w:t>
      </w:r>
    </w:p>
    <w:p w14:paraId="4B3D84FA" w14:textId="36FBB270" w:rsidR="00E20171" w:rsidRDefault="003B6C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Email1, email2, email3 </w:t>
      </w:r>
      <w:proofErr w:type="spellStart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dst</w:t>
      </w:r>
      <w:proofErr w:type="spellEnd"/>
    </w:p>
    <w:p w14:paraId="122357D8" w14:textId="77777777" w:rsidR="00E201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Fakultas</w:t>
      </w:r>
      <w:proofErr w:type="spellEnd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/</w:t>
      </w:r>
      <w:proofErr w:type="spellStart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Departemen</w:t>
      </w:r>
      <w:proofErr w:type="spellEnd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 Asal, Universitas /Lembaga Asal </w:t>
      </w:r>
    </w:p>
    <w:p w14:paraId="70EDB7F5" w14:textId="5C93F193" w:rsidR="00E20171" w:rsidRDefault="00125D8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Email </w:t>
      </w:r>
      <w:proofErr w:type="spellStart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Koresponden</w:t>
      </w:r>
      <w:proofErr w:type="spellEnd"/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*</w:t>
      </w:r>
      <w:r w:rsidR="003B6CC4">
        <w:rPr>
          <w:rFonts w:ascii="Book Antiqua" w:eastAsia="Book Antiqua" w:hAnsi="Book Antiqua" w:cs="Book Antiqua"/>
          <w:b/>
          <w:color w:val="000000"/>
          <w:sz w:val="20"/>
          <w:szCs w:val="20"/>
        </w:rPr>
        <w:t>:</w:t>
      </w: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 xml:space="preserve"> </w:t>
      </w:r>
    </w:p>
    <w:p w14:paraId="5526525D" w14:textId="77777777" w:rsidR="00125D81" w:rsidRDefault="00125D8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125D81" w14:paraId="7429AF0F" w14:textId="77777777" w:rsidTr="00125D81">
        <w:tc>
          <w:tcPr>
            <w:tcW w:w="3005" w:type="dxa"/>
          </w:tcPr>
          <w:p w14:paraId="27D37D37" w14:textId="605F04CC" w:rsidR="00125D81" w:rsidRPr="00125D81" w:rsidRDefault="00125D81" w:rsidP="00125D81">
            <w:pPr>
              <w:widowControl w:val="0"/>
              <w:jc w:val="left"/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>Diterima</w:t>
            </w:r>
            <w:proofErr w:type="spellEnd"/>
            <w:r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06" w:type="dxa"/>
          </w:tcPr>
          <w:p w14:paraId="777777C0" w14:textId="5B52097C" w:rsidR="00125D81" w:rsidRPr="00125D81" w:rsidRDefault="00125D81" w:rsidP="00125D81">
            <w:pPr>
              <w:widowControl w:val="0"/>
              <w:jc w:val="left"/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25D81"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>Direvisi</w:t>
            </w:r>
            <w:proofErr w:type="spellEnd"/>
            <w:r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3006" w:type="dxa"/>
          </w:tcPr>
          <w:p w14:paraId="3D39F99C" w14:textId="2DCA0FD0" w:rsidR="00125D81" w:rsidRPr="00125D81" w:rsidRDefault="00125D81" w:rsidP="00125D81">
            <w:pPr>
              <w:widowControl w:val="0"/>
              <w:jc w:val="left"/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>Disetujui</w:t>
            </w:r>
            <w:proofErr w:type="spellEnd"/>
            <w:r>
              <w:rPr>
                <w:rFonts w:ascii="Book Antiqua" w:eastAsia="Book Antiqua" w:hAnsi="Book Antiqua" w:cs="Book Antiqua"/>
                <w:bCs/>
                <w:color w:val="000000"/>
                <w:sz w:val="20"/>
                <w:szCs w:val="20"/>
              </w:rPr>
              <w:t xml:space="preserve">: </w:t>
            </w:r>
          </w:p>
        </w:tc>
      </w:tr>
    </w:tbl>
    <w:p w14:paraId="65687248" w14:textId="77777777" w:rsidR="00125D81" w:rsidRDefault="00125D8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</w:pPr>
    </w:p>
    <w:p w14:paraId="542FCA8D" w14:textId="32A77B35" w:rsidR="00125D81" w:rsidRDefault="00000000">
      <w:pPr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b/>
          <w:sz w:val="20"/>
          <w:szCs w:val="20"/>
        </w:rPr>
        <w:t>Abstrak</w:t>
      </w:r>
      <w:proofErr w:type="spellEnd"/>
      <w:r>
        <w:rPr>
          <w:rFonts w:ascii="Book Antiqua" w:eastAsia="Book Antiqua" w:hAnsi="Book Antiqua" w:cs="Book Antiqua"/>
          <w:b/>
          <w:sz w:val="20"/>
          <w:szCs w:val="20"/>
        </w:rPr>
        <w:t xml:space="preserve">: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Abstrak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ditulis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dua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bahasa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yaitu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Bahasa Indonesia dan Bahasa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Inggris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diketik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1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spasi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1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paragraf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sejumlah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150 – </w:t>
      </w:r>
      <w:r w:rsidR="00125D81">
        <w:rPr>
          <w:rFonts w:ascii="Book Antiqua" w:eastAsia="Book Antiqua" w:hAnsi="Book Antiqua" w:cs="Book Antiqua"/>
          <w:sz w:val="20"/>
          <w:szCs w:val="20"/>
        </w:rPr>
        <w:t>200</w:t>
      </w:r>
      <w:r>
        <w:rPr>
          <w:rFonts w:ascii="Book Antiqua" w:eastAsia="Book Antiqua" w:hAnsi="Book Antiqua" w:cs="Book Antiqua"/>
          <w:sz w:val="20"/>
          <w:szCs w:val="20"/>
        </w:rPr>
        <w:t xml:space="preserve"> kata,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berisikan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tentang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latar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belakang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masalah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masalah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dihadapi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tujuan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metode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hasil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dan Kesimpulan.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Abstrak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Bahasa Indonesia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ditulis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huruf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tegak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.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Sedangkan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Bahasa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inggri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dituliskan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125D81">
        <w:rPr>
          <w:rFonts w:ascii="Book Antiqua" w:eastAsia="Book Antiqua" w:hAnsi="Book Antiqua" w:cs="Book Antiqua"/>
          <w:sz w:val="20"/>
          <w:szCs w:val="20"/>
        </w:rPr>
        <w:t>huruf</w:t>
      </w:r>
      <w:proofErr w:type="spellEnd"/>
      <w:r w:rsidR="00125D81">
        <w:rPr>
          <w:rFonts w:ascii="Book Antiqua" w:eastAsia="Book Antiqua" w:hAnsi="Book Antiqua" w:cs="Book Antiqua"/>
          <w:sz w:val="20"/>
          <w:szCs w:val="20"/>
        </w:rPr>
        <w:t xml:space="preserve"> miring</w:t>
      </w:r>
      <w:r w:rsidR="003B6CC4">
        <w:rPr>
          <w:rFonts w:ascii="Book Antiqua" w:eastAsia="Book Antiqua" w:hAnsi="Book Antiqua" w:cs="Book Antiqua"/>
          <w:sz w:val="20"/>
          <w:szCs w:val="20"/>
        </w:rPr>
        <w:t>.</w:t>
      </w:r>
    </w:p>
    <w:p w14:paraId="02399A02" w14:textId="77777777" w:rsidR="00E20171" w:rsidRDefault="00E20171">
      <w:pPr>
        <w:widowControl w:val="0"/>
        <w:spacing w:before="16"/>
        <w:rPr>
          <w:rFonts w:ascii="Book Antiqua" w:eastAsia="Book Antiqua" w:hAnsi="Book Antiqua" w:cs="Book Antiqua"/>
          <w:sz w:val="20"/>
          <w:szCs w:val="20"/>
        </w:rPr>
      </w:pPr>
    </w:p>
    <w:p w14:paraId="76D5F366" w14:textId="56D2642B" w:rsidR="00E20171" w:rsidRPr="003B6C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iCs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Kata-kata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kunci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: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abstrak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tema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pendahuluan</w:t>
      </w:r>
      <w:proofErr w:type="spellEnd"/>
      <w:r w:rsidR="003B6CC4">
        <w:rPr>
          <w:rFonts w:ascii="Book Antiqua" w:eastAsia="Book Antiqua" w:hAnsi="Book Antiqua" w:cs="Book Antiqua"/>
          <w:b/>
          <w:iCs/>
          <w:color w:val="000000"/>
          <w:sz w:val="20"/>
          <w:szCs w:val="20"/>
        </w:rPr>
        <w:t xml:space="preserve"> (Kata </w:t>
      </w:r>
      <w:proofErr w:type="spellStart"/>
      <w:r w:rsidR="003B6CC4">
        <w:rPr>
          <w:rFonts w:ascii="Book Antiqua" w:eastAsia="Book Antiqua" w:hAnsi="Book Antiqua" w:cs="Book Antiqua"/>
          <w:b/>
          <w:iCs/>
          <w:color w:val="000000"/>
          <w:sz w:val="20"/>
          <w:szCs w:val="20"/>
        </w:rPr>
        <w:t>kunci</w:t>
      </w:r>
      <w:proofErr w:type="spellEnd"/>
      <w:r w:rsidR="003B6CC4">
        <w:rPr>
          <w:rFonts w:ascii="Book Antiqua" w:eastAsia="Book Antiqua" w:hAnsi="Book Antiqua" w:cs="Book Antiqua"/>
          <w:b/>
          <w:iCs/>
          <w:color w:val="000000"/>
          <w:sz w:val="20"/>
          <w:szCs w:val="20"/>
        </w:rPr>
        <w:t xml:space="preserve"> </w:t>
      </w:r>
      <w:proofErr w:type="spellStart"/>
      <w:r w:rsidR="003B6CC4">
        <w:rPr>
          <w:rFonts w:ascii="Book Antiqua" w:eastAsia="Book Antiqua" w:hAnsi="Book Antiqua" w:cs="Book Antiqua"/>
          <w:b/>
          <w:iCs/>
          <w:color w:val="000000"/>
          <w:sz w:val="20"/>
          <w:szCs w:val="20"/>
        </w:rPr>
        <w:t>maksimal</w:t>
      </w:r>
      <w:proofErr w:type="spellEnd"/>
      <w:r w:rsidR="003B6CC4">
        <w:rPr>
          <w:rFonts w:ascii="Book Antiqua" w:eastAsia="Book Antiqua" w:hAnsi="Book Antiqua" w:cs="Book Antiqua"/>
          <w:b/>
          <w:iCs/>
          <w:color w:val="000000"/>
          <w:sz w:val="20"/>
          <w:szCs w:val="20"/>
        </w:rPr>
        <w:t xml:space="preserve"> 6 kata)</w:t>
      </w:r>
    </w:p>
    <w:p w14:paraId="08E78480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</w:pPr>
    </w:p>
    <w:p w14:paraId="34D2D108" w14:textId="77777777" w:rsidR="00E201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  <w:highlight w:val="yellow"/>
        </w:rPr>
      </w:pP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TITLE REPRESENTS CONTENTS TEXT, BRIEF, WRITTEN NOT SPECIFIC, AND NOT MORE THAN FOURTEEN WORDS</w:t>
      </w:r>
    </w:p>
    <w:p w14:paraId="16A9F208" w14:textId="77777777" w:rsidR="00E20171" w:rsidRDefault="00E20171">
      <w:pPr>
        <w:widowControl w:val="0"/>
        <w:spacing w:before="9"/>
        <w:rPr>
          <w:rFonts w:ascii="Book Antiqua" w:eastAsia="Book Antiqua" w:hAnsi="Book Antiqua" w:cs="Book Antiqua"/>
          <w:sz w:val="20"/>
          <w:szCs w:val="20"/>
          <w:highlight w:val="yellow"/>
        </w:rPr>
      </w:pPr>
    </w:p>
    <w:p w14:paraId="10B6D362" w14:textId="4E48B847" w:rsidR="00E20171" w:rsidRDefault="00000000">
      <w:pPr>
        <w:rPr>
          <w:rFonts w:ascii="Book Antiqua" w:eastAsia="Book Antiqua" w:hAnsi="Book Antiqua" w:cs="Book Antiqua"/>
          <w:sz w:val="20"/>
          <w:szCs w:val="20"/>
          <w:highlight w:val="yellow"/>
        </w:rPr>
      </w:pPr>
      <w:r>
        <w:rPr>
          <w:rFonts w:ascii="Book Antiqua" w:eastAsia="Book Antiqua" w:hAnsi="Book Antiqua" w:cs="Book Antiqua"/>
          <w:b/>
          <w:sz w:val="20"/>
          <w:szCs w:val="20"/>
          <w:highlight w:val="yellow"/>
        </w:rPr>
        <w:t xml:space="preserve">Abstract: </w:t>
      </w:r>
      <w:r w:rsidR="00D2063D" w:rsidRPr="00D2063D">
        <w:rPr>
          <w:rFonts w:ascii="Book Antiqua" w:eastAsia="Book Antiqua" w:hAnsi="Book Antiqua" w:cs="Book Antiqua"/>
          <w:i/>
          <w:iCs/>
          <w:sz w:val="20"/>
          <w:szCs w:val="20"/>
        </w:rPr>
        <w:t>Abstracts are written in two languages, namely Indonesian and English, typed with 1 space in 1 paragraph of 150-200 words, containing the background of the problem, problems faced, objectives, methods, results and conclusions. Abstracts in Indonesian are written in upright letters. While English is written in italics</w:t>
      </w:r>
      <w:r w:rsidR="00D2063D" w:rsidRPr="00D2063D">
        <w:rPr>
          <w:rFonts w:ascii="Book Antiqua" w:eastAsia="Book Antiqua" w:hAnsi="Book Antiqua" w:cs="Book Antiqua"/>
          <w:sz w:val="20"/>
          <w:szCs w:val="20"/>
        </w:rPr>
        <w:t>.</w:t>
      </w:r>
    </w:p>
    <w:p w14:paraId="50D80C1A" w14:textId="77777777" w:rsidR="00E20171" w:rsidRDefault="00E20171">
      <w:pPr>
        <w:widowControl w:val="0"/>
        <w:spacing w:before="11"/>
        <w:rPr>
          <w:rFonts w:ascii="Book Antiqua" w:eastAsia="Book Antiqua" w:hAnsi="Book Antiqua" w:cs="Book Antiqua"/>
          <w:sz w:val="20"/>
          <w:szCs w:val="20"/>
          <w:highlight w:val="yellow"/>
        </w:rPr>
      </w:pPr>
    </w:p>
    <w:p w14:paraId="0B550F73" w14:textId="77777777" w:rsidR="00E201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i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i/>
          <w:color w:val="000000"/>
          <w:sz w:val="20"/>
          <w:szCs w:val="20"/>
          <w:highlight w:val="yellow"/>
        </w:rPr>
        <w:t>Keywords: abstract, bold, italic, maximum five words, template</w:t>
      </w:r>
    </w:p>
    <w:p w14:paraId="593E65A0" w14:textId="77777777" w:rsidR="00E20171" w:rsidRDefault="00E201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i/>
          <w:color w:val="000000"/>
          <w:sz w:val="20"/>
          <w:szCs w:val="20"/>
        </w:rPr>
      </w:pPr>
    </w:p>
    <w:p w14:paraId="6D2507FE" w14:textId="77777777" w:rsidR="00E20171" w:rsidRDefault="00E201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b/>
          <w:sz w:val="20"/>
          <w:szCs w:val="20"/>
        </w:rPr>
      </w:pPr>
    </w:p>
    <w:tbl>
      <w:tblPr>
        <w:tblStyle w:val="a"/>
        <w:tblW w:w="90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7"/>
      </w:tblGrid>
      <w:tr w:rsidR="00E20171" w14:paraId="4F6F49EA" w14:textId="77777777">
        <w:tc>
          <w:tcPr>
            <w:tcW w:w="9017" w:type="dxa"/>
            <w:shd w:val="clear" w:color="auto" w:fill="BFBFBF"/>
          </w:tcPr>
          <w:p w14:paraId="40B08872" w14:textId="5F6F7D94" w:rsidR="00E20171" w:rsidRPr="006536B4" w:rsidRDefault="00000000" w:rsidP="006536B4">
            <w:pPr>
              <w:pStyle w:val="ListParagraph"/>
              <w:numPr>
                <w:ilvl w:val="0"/>
                <w:numId w:val="4"/>
              </w:numPr>
              <w:ind w:left="315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6536B4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PENDAHULUAN</w:t>
            </w:r>
          </w:p>
        </w:tc>
      </w:tr>
    </w:tbl>
    <w:p w14:paraId="7B73814D" w14:textId="77777777" w:rsidR="00E20171" w:rsidRDefault="00E20171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  <w:sectPr w:rsidR="00E20171" w:rsidSect="00B32F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/>
          <w:pgMar w:top="1440" w:right="1440" w:bottom="1440" w:left="1440" w:header="142" w:footer="720" w:gutter="0"/>
          <w:cols w:space="720"/>
          <w:titlePg/>
          <w:docGrid w:linePitch="326"/>
        </w:sectPr>
      </w:pPr>
    </w:p>
    <w:p w14:paraId="73F5C913" w14:textId="372FCF1F" w:rsidR="006536B4" w:rsidRDefault="006536B4" w:rsidP="006536B4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sz w:val="20"/>
          <w:szCs w:val="20"/>
        </w:rPr>
        <w:t>Pendahuluan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berisikan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latar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belakang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masalah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masalaha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dihadapi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pendekatan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pemecahan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masalah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pendukung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pendekatan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masalah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tujuan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serta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letak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perbedaan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sudah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ada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  <w:r>
        <w:rPr>
          <w:rFonts w:ascii="Book Antiqua" w:eastAsia="Book Antiqua" w:hAnsi="Book Antiqua" w:cs="Book Antiqua"/>
          <w:sz w:val="20"/>
          <w:szCs w:val="20"/>
        </w:rPr>
        <w:t xml:space="preserve">Daftar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ditulis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sesuai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kaidah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dikeluarkan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oleh </w:t>
      </w:r>
      <w:r>
        <w:rPr>
          <w:rFonts w:ascii="Book Antiqua" w:eastAsia="Book Antiqua" w:hAnsi="Book Antiqua" w:cs="Book Antiqua"/>
          <w:i/>
          <w:sz w:val="20"/>
          <w:szCs w:val="20"/>
        </w:rPr>
        <w:t>American Psychological Association</w:t>
      </w:r>
      <w:r>
        <w:rPr>
          <w:rFonts w:ascii="Book Antiqua" w:eastAsia="Book Antiqua" w:hAnsi="Book Antiqua" w:cs="Book Antiqua"/>
          <w:sz w:val="20"/>
          <w:szCs w:val="20"/>
        </w:rPr>
        <w:t xml:space="preserve"> (APA).</w:t>
      </w:r>
    </w:p>
    <w:p w14:paraId="1939FFCC" w14:textId="77777777" w:rsidR="00E20171" w:rsidRDefault="00E20171">
      <w:pPr>
        <w:widowControl w:val="0"/>
        <w:spacing w:line="280" w:lineRule="auto"/>
        <w:rPr>
          <w:rFonts w:ascii="Book Antiqua" w:eastAsia="Book Antiqua" w:hAnsi="Book Antiqua" w:cs="Book Antiqua"/>
          <w:sz w:val="20"/>
          <w:szCs w:val="20"/>
        </w:rPr>
        <w:sectPr w:rsidR="00E20171" w:rsidSect="00125D8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6116F745" w14:textId="77777777" w:rsidR="00E20171" w:rsidRDefault="00E20171">
      <w:pPr>
        <w:widowControl w:val="0"/>
        <w:rPr>
          <w:rFonts w:ascii="Book Antiqua" w:eastAsia="Book Antiqua" w:hAnsi="Book Antiqua" w:cs="Book Antiqua"/>
          <w:b/>
          <w:sz w:val="20"/>
          <w:szCs w:val="20"/>
        </w:rPr>
        <w:sectPr w:rsidR="00E20171" w:rsidSect="00125D8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4918FAD1" w14:textId="77777777" w:rsidR="00E20171" w:rsidRDefault="00E201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b/>
          <w:sz w:val="20"/>
          <w:szCs w:val="20"/>
        </w:rPr>
      </w:pPr>
    </w:p>
    <w:p w14:paraId="0F6A2456" w14:textId="77777777" w:rsidR="00125D81" w:rsidRDefault="00125D81">
      <w:pPr>
        <w:widowControl w:val="0"/>
        <w:jc w:val="center"/>
        <w:rPr>
          <w:rFonts w:ascii="Book Antiqua" w:eastAsia="Book Antiqua" w:hAnsi="Book Antiqua" w:cs="Book Antiqua"/>
          <w:b/>
          <w:color w:val="000000"/>
          <w:sz w:val="20"/>
          <w:szCs w:val="20"/>
        </w:rPr>
        <w:sectPr w:rsidR="00125D81" w:rsidSect="00BB1871">
          <w:type w:val="continuous"/>
          <w:pgSz w:w="11907" w:h="16840"/>
          <w:pgMar w:top="1440" w:right="1440" w:bottom="1440" w:left="1440" w:header="142" w:footer="720" w:gutter="0"/>
          <w:cols w:space="720"/>
          <w:docGrid w:linePitch="326"/>
        </w:sectPr>
      </w:pPr>
    </w:p>
    <w:tbl>
      <w:tblPr>
        <w:tblStyle w:val="a0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7"/>
      </w:tblGrid>
      <w:tr w:rsidR="00E20171" w14:paraId="63645E45" w14:textId="77777777">
        <w:tc>
          <w:tcPr>
            <w:tcW w:w="90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E5AFB37" w14:textId="4BA2D9F8" w:rsidR="00E20171" w:rsidRPr="006536B4" w:rsidRDefault="00000000" w:rsidP="006536B4">
            <w:pPr>
              <w:pStyle w:val="ListParagraph"/>
              <w:widowControl w:val="0"/>
              <w:numPr>
                <w:ilvl w:val="0"/>
                <w:numId w:val="4"/>
              </w:numPr>
              <w:ind w:left="315"/>
              <w:jc w:val="left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6536B4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METODE PENELITIAN</w:t>
            </w:r>
          </w:p>
        </w:tc>
      </w:tr>
    </w:tbl>
    <w:p w14:paraId="1C816F7C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7E8A6B76" w14:textId="4FBD8C20" w:rsidR="006536B4" w:rsidRDefault="006536B4" w:rsidP="006536B4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Bagian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ini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menyajikan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desain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alur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metode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serta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data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digunakan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beserta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Teknik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pengumpulan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data dan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analisissnya</w:t>
      </w:r>
      <w:proofErr w:type="spellEnd"/>
    </w:p>
    <w:p w14:paraId="5DDABD2B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 w:rsidSect="00125D81">
          <w:type w:val="continuous"/>
          <w:pgSz w:w="11907" w:h="16840"/>
          <w:pgMar w:top="1440" w:right="1440" w:bottom="1440" w:left="1440" w:header="142" w:footer="720" w:gutter="0"/>
          <w:cols w:space="708"/>
        </w:sectPr>
      </w:pPr>
    </w:p>
    <w:p w14:paraId="2B97F0A4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7EF78B22" w14:textId="77777777" w:rsidR="00E20171" w:rsidRDefault="00E201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a1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7"/>
      </w:tblGrid>
      <w:tr w:rsidR="00E20171" w14:paraId="442F37B7" w14:textId="77777777">
        <w:tc>
          <w:tcPr>
            <w:tcW w:w="90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9A18318" w14:textId="75D6FDA0" w:rsidR="00E20171" w:rsidRPr="006536B4" w:rsidRDefault="00000000" w:rsidP="006536B4">
            <w:pPr>
              <w:pStyle w:val="ListParagraph"/>
              <w:widowControl w:val="0"/>
              <w:numPr>
                <w:ilvl w:val="0"/>
                <w:numId w:val="4"/>
              </w:numPr>
              <w:ind w:left="315"/>
              <w:jc w:val="left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6536B4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HASIL DAN PEMBAHASAN</w:t>
            </w:r>
          </w:p>
        </w:tc>
      </w:tr>
    </w:tbl>
    <w:p w14:paraId="62793508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3C750267" w14:textId="1E6B08DC" w:rsidR="006536B4" w:rsidRDefault="006536B4" w:rsidP="006536B4">
      <w:pPr>
        <w:ind w:firstLine="720"/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Bagian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ini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menguraikan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temuan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penelitian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pembahasan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.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Temuan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penelitian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dapat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berupa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tabel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grafik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, dan/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atau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diagram.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Pembahasan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memberikan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informasi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tentang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analisis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data,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interpretasi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logis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dari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temuan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dan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hubungan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temuan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dengan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teori-teori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yang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relevan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.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Penelitian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lebih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lanjut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dapat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dimasukkan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ke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dalam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bagian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ini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. Bagian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ini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juga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memungkinkan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penulis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untuk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menggunakan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sub-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judul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.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Contoh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tabel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gambar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ditampilkan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di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bawah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ini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.</w:t>
      </w:r>
    </w:p>
    <w:p w14:paraId="24A41816" w14:textId="77777777" w:rsidR="006536B4" w:rsidRPr="006536B4" w:rsidRDefault="006536B4" w:rsidP="006536B4">
      <w:pPr>
        <w:ind w:firstLine="720"/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</w:p>
    <w:p w14:paraId="6FE9F731" w14:textId="225D8E5C" w:rsidR="006536B4" w:rsidRPr="006536B4" w:rsidRDefault="006536B4" w:rsidP="006536B4">
      <w:pPr>
        <w:pStyle w:val="ListParagraph"/>
        <w:numPr>
          <w:ilvl w:val="1"/>
          <w:numId w:val="4"/>
        </w:numPr>
        <w:ind w:left="426"/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</w:pPr>
      <w:r w:rsidRPr="006536B4"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  <w:t>Sub-</w:t>
      </w:r>
      <w:proofErr w:type="spellStart"/>
      <w:r w:rsidRPr="006536B4"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  <w:t>judul</w:t>
      </w:r>
      <w:proofErr w:type="spellEnd"/>
      <w:r w:rsidRPr="006536B4"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  <w:t xml:space="preserve"> 1</w:t>
      </w:r>
    </w:p>
    <w:p w14:paraId="7DBD0177" w14:textId="77777777" w:rsid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Sub-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judul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mengacu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pada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topik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artikel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. Jika sub-sub-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judul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diperlukan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penomoran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dilakukan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sebagai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berikut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:</w:t>
      </w:r>
    </w:p>
    <w:p w14:paraId="2F12D2EC" w14:textId="77777777" w:rsidR="006536B4" w:rsidRP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</w:p>
    <w:p w14:paraId="56EE3D5F" w14:textId="22B02B3E" w:rsidR="006536B4" w:rsidRPr="006536B4" w:rsidRDefault="006536B4" w:rsidP="006536B4">
      <w:pPr>
        <w:pStyle w:val="ListParagraph"/>
        <w:numPr>
          <w:ilvl w:val="0"/>
          <w:numId w:val="5"/>
        </w:numPr>
        <w:ind w:left="567"/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</w:pPr>
      <w:proofErr w:type="spellStart"/>
      <w:r w:rsidRPr="006536B4"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  <w:t>Subsub-judul</w:t>
      </w:r>
      <w:proofErr w:type="spellEnd"/>
      <w:r w:rsidRPr="006536B4"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  <w:t xml:space="preserve"> 1</w:t>
      </w:r>
    </w:p>
    <w:p w14:paraId="2CCFB402" w14:textId="77777777" w:rsid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</w:p>
    <w:p w14:paraId="0CB54B31" w14:textId="003282C7" w:rsid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Jika Anda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menggunakan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tabel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dalam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artikel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cantumkan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nomor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tabel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judulnya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misalnya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:</w:t>
      </w:r>
    </w:p>
    <w:p w14:paraId="55F40FA0" w14:textId="77777777" w:rsidR="006536B4" w:rsidRP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</w:p>
    <w:p w14:paraId="22125CF0" w14:textId="7F42CB66" w:rsidR="006536B4" w:rsidRPr="006536B4" w:rsidRDefault="006536B4" w:rsidP="006536B4">
      <w:pPr>
        <w:jc w:val="center"/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  <w:r w:rsidRPr="006536B4">
        <w:rPr>
          <w:rFonts w:ascii="Book Antiqua" w:eastAsia="Book Antiqua" w:hAnsi="Book Antiqua" w:cs="Book Antiqua"/>
          <w:b/>
          <w:iCs/>
          <w:sz w:val="20"/>
          <w:szCs w:val="20"/>
          <w:lang w:val="en-ID"/>
        </w:rPr>
        <w:t>Tabel 1.</w:t>
      </w:r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Caption Tabel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"/>
        <w:gridCol w:w="3539"/>
        <w:gridCol w:w="2354"/>
        <w:gridCol w:w="2354"/>
      </w:tblGrid>
      <w:tr w:rsidR="006536B4" w:rsidRPr="006536B4" w14:paraId="458FF070" w14:textId="77777777" w:rsidTr="006536B4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41743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D4866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Name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F297B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Class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6FE8B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Gloss</w:t>
            </w:r>
          </w:p>
        </w:tc>
      </w:tr>
      <w:tr w:rsidR="006536B4" w:rsidRPr="006536B4" w14:paraId="2EBEB97D" w14:textId="77777777" w:rsidTr="006536B4">
        <w:trPr>
          <w:jc w:val="center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7DFA4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B6015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10pt, Single space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1E6BC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DA3B9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</w:t>
            </w:r>
          </w:p>
        </w:tc>
      </w:tr>
      <w:tr w:rsidR="006536B4" w:rsidRPr="006536B4" w14:paraId="203E0FCB" w14:textId="77777777" w:rsidTr="006536B4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EBC9C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6A276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10pt, Single space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35107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829F2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</w:t>
            </w:r>
          </w:p>
        </w:tc>
      </w:tr>
      <w:tr w:rsidR="006536B4" w:rsidRPr="006536B4" w14:paraId="5679B77A" w14:textId="77777777" w:rsidTr="006536B4">
        <w:trPr>
          <w:jc w:val="center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0A149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82C63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10pt, Single space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B94A6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29778" w14:textId="77777777" w:rsidR="006536B4" w:rsidRPr="006536B4" w:rsidRDefault="006536B4" w:rsidP="006536B4">
            <w:pPr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</w:pPr>
            <w:r w:rsidRPr="006536B4">
              <w:rPr>
                <w:rFonts w:ascii="Book Antiqua" w:eastAsia="Book Antiqua" w:hAnsi="Book Antiqua" w:cs="Book Antiqua"/>
                <w:bCs/>
                <w:iCs/>
                <w:sz w:val="20"/>
                <w:szCs w:val="20"/>
                <w:lang w:val="en-ID"/>
              </w:rPr>
              <w:t>Times New Roman 10pt</w:t>
            </w:r>
          </w:p>
        </w:tc>
      </w:tr>
    </w:tbl>
    <w:p w14:paraId="168097D8" w14:textId="77777777" w:rsidR="006536B4" w:rsidRP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</w:p>
    <w:p w14:paraId="5E4DE8BF" w14:textId="77777777" w:rsidR="006536B4" w:rsidRPr="006536B4" w:rsidRDefault="006536B4" w:rsidP="006536B4">
      <w:pPr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</w:pP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Selanjutnya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jika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Anda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menggunakan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gambar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/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foto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dalam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artikel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cantumkan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nomor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gambar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/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foto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 dan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judulnya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 xml:space="preserve">, </w:t>
      </w:r>
      <w:proofErr w:type="spellStart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misalnya</w:t>
      </w:r>
      <w:proofErr w:type="spellEnd"/>
      <w:r w:rsidRPr="006536B4">
        <w:rPr>
          <w:rFonts w:ascii="Book Antiqua" w:eastAsia="Book Antiqua" w:hAnsi="Book Antiqua" w:cs="Book Antiqua"/>
          <w:bCs/>
          <w:iCs/>
          <w:sz w:val="20"/>
          <w:szCs w:val="20"/>
          <w:lang w:val="en-ID"/>
        </w:rPr>
        <w:t>:</w:t>
      </w:r>
    </w:p>
    <w:p w14:paraId="0E000FBF" w14:textId="5EB85115" w:rsidR="00E20171" w:rsidRDefault="00E20171">
      <w:pPr>
        <w:rPr>
          <w:rFonts w:ascii="Book Antiqua" w:eastAsia="Book Antiqua" w:hAnsi="Book Antiqua" w:cs="Book Antiqua"/>
          <w:sz w:val="20"/>
          <w:szCs w:val="20"/>
        </w:rPr>
        <w:sectPr w:rsidR="00E20171" w:rsidSect="00125D81">
          <w:type w:val="continuous"/>
          <w:pgSz w:w="11907" w:h="16840"/>
          <w:pgMar w:top="1440" w:right="1440" w:bottom="1440" w:left="1440" w:header="142" w:footer="720" w:gutter="0"/>
          <w:cols w:space="708"/>
        </w:sectPr>
      </w:pPr>
    </w:p>
    <w:p w14:paraId="03CE3529" w14:textId="77777777" w:rsidR="006536B4" w:rsidRDefault="006536B4" w:rsidP="006536B4">
      <w:pPr>
        <w:keepNext/>
        <w:jc w:val="center"/>
      </w:pPr>
      <w:r>
        <w:rPr>
          <w:noProof/>
        </w:rPr>
        <w:drawing>
          <wp:inline distT="0" distB="0" distL="0" distR="0" wp14:anchorId="288CF4DA" wp14:editId="1843FEF2">
            <wp:extent cx="2247823" cy="1034142"/>
            <wp:effectExtent l="0" t="0" r="635" b="0"/>
            <wp:docPr id="1754504092" name="Picture 2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4092" name="Picture 2" descr="A blue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79" cy="10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D227" w14:textId="5DBAA3B4" w:rsidR="00E20171" w:rsidRPr="006536B4" w:rsidRDefault="006536B4" w:rsidP="006536B4">
      <w:pPr>
        <w:pStyle w:val="Caption"/>
        <w:jc w:val="center"/>
        <w:rPr>
          <w:rFonts w:ascii="Book Antiqua" w:eastAsia="Book Antiqua" w:hAnsi="Book Antiqua" w:cs="Book Antiqua"/>
          <w:i w:val="0"/>
          <w:iCs w:val="0"/>
          <w:color w:val="auto"/>
          <w:sz w:val="20"/>
          <w:szCs w:val="20"/>
        </w:rPr>
      </w:pPr>
      <w:r w:rsidRPr="006536B4">
        <w:rPr>
          <w:rFonts w:ascii="Book Antiqua" w:hAnsi="Book Antiqua"/>
          <w:b/>
          <w:bCs/>
          <w:i w:val="0"/>
          <w:iCs w:val="0"/>
          <w:color w:val="auto"/>
          <w:sz w:val="20"/>
          <w:szCs w:val="20"/>
        </w:rPr>
        <w:t xml:space="preserve">Gambar </w:t>
      </w:r>
      <w:r w:rsidRPr="006536B4">
        <w:rPr>
          <w:rFonts w:ascii="Book Antiqua" w:hAnsi="Book Antiqu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6536B4">
        <w:rPr>
          <w:rFonts w:ascii="Book Antiqua" w:hAnsi="Book Antiqua"/>
          <w:b/>
          <w:bCs/>
          <w:i w:val="0"/>
          <w:iCs w:val="0"/>
          <w:color w:val="auto"/>
          <w:sz w:val="20"/>
          <w:szCs w:val="20"/>
        </w:rPr>
        <w:instrText xml:space="preserve"> SEQ Gambar \* ARABIC </w:instrText>
      </w:r>
      <w:r w:rsidRPr="006536B4">
        <w:rPr>
          <w:rFonts w:ascii="Book Antiqua" w:hAnsi="Book Antiqu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6536B4">
        <w:rPr>
          <w:rFonts w:ascii="Book Antiqua" w:hAnsi="Book Antiqua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6536B4">
        <w:rPr>
          <w:rFonts w:ascii="Book Antiqua" w:hAnsi="Book Antiqu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6536B4">
        <w:rPr>
          <w:rFonts w:ascii="Book Antiqua" w:hAnsi="Book Antiqu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Book Antiqua" w:hAnsi="Book Antiqua"/>
          <w:i w:val="0"/>
          <w:iCs w:val="0"/>
          <w:color w:val="auto"/>
          <w:sz w:val="20"/>
          <w:szCs w:val="20"/>
        </w:rPr>
        <w:t xml:space="preserve"> Caption Gambar</w:t>
      </w:r>
    </w:p>
    <w:p w14:paraId="5752EBBF" w14:textId="7D4F4242" w:rsidR="00E20171" w:rsidRDefault="00E20171">
      <w:pPr>
        <w:widowControl w:val="0"/>
        <w:rPr>
          <w:rFonts w:ascii="Book Antiqua" w:eastAsia="Book Antiqua" w:hAnsi="Book Antiqua" w:cs="Book Antiqua"/>
          <w:b/>
          <w:i/>
          <w:sz w:val="20"/>
          <w:szCs w:val="20"/>
        </w:rPr>
      </w:pPr>
    </w:p>
    <w:p w14:paraId="232AE677" w14:textId="77777777" w:rsidR="00E20171" w:rsidRDefault="00E20171">
      <w:pPr>
        <w:widowControl w:val="0"/>
        <w:rPr>
          <w:rFonts w:ascii="Book Antiqua" w:eastAsia="Book Antiqua" w:hAnsi="Book Antiqua" w:cs="Book Antiqua"/>
          <w:b/>
          <w:i/>
          <w:sz w:val="20"/>
          <w:szCs w:val="20"/>
        </w:rPr>
      </w:pPr>
    </w:p>
    <w:p w14:paraId="12EE0429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 w:rsidSect="00125D81">
          <w:type w:val="continuous"/>
          <w:pgSz w:w="11907" w:h="16840"/>
          <w:pgMar w:top="1440" w:right="1440" w:bottom="1440" w:left="1440" w:header="142" w:footer="720" w:gutter="0"/>
          <w:cols w:space="708"/>
        </w:sectPr>
      </w:pPr>
    </w:p>
    <w:p w14:paraId="502262EC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num="2" w:space="720" w:equalWidth="0">
            <w:col w:w="4159" w:space="708"/>
            <w:col w:w="4159" w:space="0"/>
          </w:cols>
        </w:sectPr>
      </w:pPr>
    </w:p>
    <w:p w14:paraId="5239E341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</w:pPr>
    </w:p>
    <w:p w14:paraId="11D0278E" w14:textId="77777777" w:rsidR="00E20171" w:rsidRDefault="00E20171">
      <w:pPr>
        <w:widowControl w:val="0"/>
        <w:rPr>
          <w:rFonts w:ascii="Book Antiqua" w:eastAsia="Book Antiqua" w:hAnsi="Book Antiqua" w:cs="Book Antiqua"/>
          <w:b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num="2" w:space="720" w:equalWidth="0">
            <w:col w:w="4159" w:space="708"/>
            <w:col w:w="4159" w:space="0"/>
          </w:cols>
        </w:sectPr>
      </w:pPr>
    </w:p>
    <w:p w14:paraId="798A3E7C" w14:textId="77777777" w:rsidR="00E20171" w:rsidRDefault="00E201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b/>
          <w:sz w:val="20"/>
          <w:szCs w:val="20"/>
        </w:rPr>
      </w:pPr>
    </w:p>
    <w:tbl>
      <w:tblPr>
        <w:tblStyle w:val="a2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7"/>
      </w:tblGrid>
      <w:tr w:rsidR="00E20171" w14:paraId="650117CA" w14:textId="77777777">
        <w:tc>
          <w:tcPr>
            <w:tcW w:w="90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78C1B53" w14:textId="77777777" w:rsidR="00E20171" w:rsidRDefault="00000000">
            <w:pPr>
              <w:widowControl w:val="0"/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PENUTUP</w:t>
            </w:r>
          </w:p>
        </w:tc>
      </w:tr>
    </w:tbl>
    <w:p w14:paraId="75FA9C03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079EF750" w14:textId="4E761CCE" w:rsidR="00E20171" w:rsidRDefault="00B32F26" w:rsidP="00B32F26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</w:pPr>
      <w:r w:rsidRPr="00B32F26">
        <w:rPr>
          <w:rFonts w:ascii="Book Antiqua" w:eastAsia="Book Antiqua" w:hAnsi="Book Antiqua" w:cs="Book Antiqua"/>
          <w:sz w:val="20"/>
          <w:szCs w:val="20"/>
        </w:rPr>
        <w:t xml:space="preserve">Bagian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kesimpulan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terdiri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dari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ringkasan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temuan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diskusi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. Kesimpulan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harus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secara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jelas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menjawab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tujuan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tidak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mengulang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abstrak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. Soroti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temuan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utama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jelaskan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implikasinya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bagi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domain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pembaca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umum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.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Pastikan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kesimpulan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ditulis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bentuk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paragraf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bukan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bentuk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poin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atau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daftar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poin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.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Terakhir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berikan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saran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untuk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selanjutnya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perlu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dilakukan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>.</w:t>
      </w:r>
    </w:p>
    <w:p w14:paraId="3B631159" w14:textId="77777777" w:rsidR="00D2063D" w:rsidRDefault="00D2063D">
      <w:pPr>
        <w:widowControl w:val="0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a2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7"/>
      </w:tblGrid>
      <w:tr w:rsidR="00D2063D" w14:paraId="47EFCAF8" w14:textId="77777777" w:rsidTr="00B77F38">
        <w:tc>
          <w:tcPr>
            <w:tcW w:w="90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29D4F15" w14:textId="4C61885D" w:rsidR="00D2063D" w:rsidRDefault="00D2063D" w:rsidP="00B77F38">
            <w:pPr>
              <w:widowControl w:val="0"/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UCAPAN TERIMAKASIH (OPSIONAL)</w:t>
            </w:r>
          </w:p>
        </w:tc>
      </w:tr>
    </w:tbl>
    <w:p w14:paraId="554A6CFA" w14:textId="77777777" w:rsidR="00D2063D" w:rsidRDefault="00D2063D" w:rsidP="00D2063D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D2063D" w:rsidSect="00D2063D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774E2564" w14:textId="4063099A" w:rsidR="00D2063D" w:rsidRDefault="00B32F26" w:rsidP="00B32F26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  <w:sectPr w:rsidR="00D2063D" w:rsidSect="00D2063D">
          <w:type w:val="continuous"/>
          <w:pgSz w:w="11907" w:h="16840"/>
          <w:pgMar w:top="1440" w:right="1440" w:bottom="1440" w:left="1440" w:header="142" w:footer="720" w:gutter="0"/>
          <w:cols w:space="708"/>
        </w:sectPr>
      </w:pPr>
      <w:r w:rsidRPr="00B32F26">
        <w:rPr>
          <w:rFonts w:ascii="Book Antiqua" w:eastAsia="Book Antiqua" w:hAnsi="Book Antiqua" w:cs="Book Antiqua"/>
          <w:sz w:val="20"/>
          <w:szCs w:val="20"/>
        </w:rPr>
        <w:t xml:space="preserve">Bagian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Ucapan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Terima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Kasih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berisi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penghargaan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ucapan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terima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kasih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penulis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kepada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individu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institusi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atau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organisasi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telah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memberikan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kontribusi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signifikan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terhadap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atau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penulisan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artikel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. Hal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ini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dapat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mencakup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dukungan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finansial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bantuan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teknis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saran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umpan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balik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kolega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kolaborator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serta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dukungan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sz w:val="20"/>
          <w:szCs w:val="20"/>
        </w:rPr>
        <w:t>institusional</w:t>
      </w:r>
      <w:proofErr w:type="spellEnd"/>
      <w:r w:rsidRPr="00B32F26">
        <w:rPr>
          <w:rFonts w:ascii="Book Antiqua" w:eastAsia="Book Antiqua" w:hAnsi="Book Antiqua" w:cs="Book Antiqua"/>
          <w:sz w:val="20"/>
          <w:szCs w:val="20"/>
        </w:rPr>
        <w:t xml:space="preserve">. </w:t>
      </w:r>
    </w:p>
    <w:p w14:paraId="0BFD5209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num="2" w:space="720" w:equalWidth="0">
            <w:col w:w="4159" w:space="708"/>
            <w:col w:w="4159" w:space="0"/>
          </w:cols>
        </w:sectPr>
      </w:pPr>
    </w:p>
    <w:p w14:paraId="1040DB8B" w14:textId="77777777" w:rsidR="00E20171" w:rsidRDefault="00E20171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233326C9" w14:textId="77777777" w:rsidR="00E20171" w:rsidRDefault="00E20171" w:rsidP="00D2063D">
      <w:pPr>
        <w:widowControl w:val="0"/>
        <w:rPr>
          <w:rFonts w:ascii="Book Antiqua" w:eastAsia="Book Antiqua" w:hAnsi="Book Antiqua" w:cs="Book Antiqua"/>
          <w:sz w:val="20"/>
          <w:szCs w:val="20"/>
        </w:rPr>
        <w:sectPr w:rsidR="00E20171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</w:p>
    <w:p w14:paraId="7C63A4D6" w14:textId="77777777" w:rsidR="00E20171" w:rsidRDefault="00E201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a3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7"/>
      </w:tblGrid>
      <w:tr w:rsidR="00E20171" w14:paraId="4340513F" w14:textId="77777777">
        <w:tc>
          <w:tcPr>
            <w:tcW w:w="901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5B7B250" w14:textId="77777777" w:rsidR="00E20171" w:rsidRDefault="00000000">
            <w:pPr>
              <w:widowControl w:val="0"/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DAFTAR PUSTAKA</w:t>
            </w:r>
          </w:p>
        </w:tc>
      </w:tr>
    </w:tbl>
    <w:p w14:paraId="1579C1D8" w14:textId="77777777" w:rsidR="00E20171" w:rsidRDefault="00E20171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</w:pPr>
    </w:p>
    <w:p w14:paraId="6BF1F726" w14:textId="12AE1E20" w:rsidR="00E20171" w:rsidRDefault="00000000" w:rsidP="00B32F26">
      <w:pPr>
        <w:widowControl w:val="0"/>
        <w:ind w:firstLine="7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Daftar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diurutkan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sesuai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alfabet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. Daftar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hanya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memuat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sumber-sumber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dirujuk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dan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semua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sumber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dirujuk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harus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tercantum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daftar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rujukan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Sumber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rujukan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minimal 80%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berupa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terbitan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="00B32F26">
        <w:rPr>
          <w:rFonts w:ascii="Book Antiqua" w:eastAsia="Book Antiqua" w:hAnsi="Book Antiqua" w:cs="Book Antiqua"/>
          <w:sz w:val="20"/>
          <w:szCs w:val="20"/>
        </w:rPr>
        <w:t>5</w:t>
      </w:r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tahun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terakhir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>.</w:t>
      </w:r>
      <w:r w:rsid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Jumlah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yang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diacu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untuk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hasil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penelitian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paling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sedikit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="00B32F26">
        <w:rPr>
          <w:rFonts w:ascii="Book Antiqua" w:eastAsia="Book Antiqua" w:hAnsi="Book Antiqua" w:cs="Book Antiqua"/>
          <w:sz w:val="20"/>
          <w:szCs w:val="20"/>
        </w:rPr>
        <w:t>15</w:t>
      </w:r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untuk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hasil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kajian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paling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sedikit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25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 w:rsidR="00B32F26">
        <w:rPr>
          <w:rFonts w:ascii="Book Antiqua" w:eastAsia="Book Antiqua" w:hAnsi="Book Antiqua" w:cs="Book Antiqua"/>
          <w:sz w:val="20"/>
          <w:szCs w:val="20"/>
        </w:rPr>
        <w:t xml:space="preserve">. Tools yang </w:t>
      </w:r>
      <w:proofErr w:type="spellStart"/>
      <w:r w:rsidR="00B32F26">
        <w:rPr>
          <w:rFonts w:ascii="Book Antiqua" w:eastAsia="Book Antiqua" w:hAnsi="Book Antiqua" w:cs="Book Antiqua"/>
          <w:sz w:val="20"/>
          <w:szCs w:val="20"/>
        </w:rPr>
        <w:t>digunakan</w:t>
      </w:r>
      <w:proofErr w:type="spellEnd"/>
      <w:r w:rsid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B32F26">
        <w:rPr>
          <w:rFonts w:ascii="Book Antiqua" w:eastAsia="Book Antiqua" w:hAnsi="Book Antiqua" w:cs="Book Antiqua"/>
          <w:sz w:val="20"/>
          <w:szCs w:val="20"/>
        </w:rPr>
        <w:t>dalam</w:t>
      </w:r>
      <w:proofErr w:type="spellEnd"/>
      <w:r w:rsid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B32F26">
        <w:rPr>
          <w:rFonts w:ascii="Book Antiqua" w:eastAsia="Book Antiqua" w:hAnsi="Book Antiqua" w:cs="Book Antiqua"/>
          <w:sz w:val="20"/>
          <w:szCs w:val="20"/>
        </w:rPr>
        <w:t>melakukan</w:t>
      </w:r>
      <w:proofErr w:type="spellEnd"/>
      <w:r w:rsid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B32F26">
        <w:rPr>
          <w:rFonts w:ascii="Book Antiqua" w:eastAsia="Book Antiqua" w:hAnsi="Book Antiqua" w:cs="Book Antiqua"/>
          <w:sz w:val="20"/>
          <w:szCs w:val="20"/>
        </w:rPr>
        <w:t>sitasi</w:t>
      </w:r>
      <w:proofErr w:type="spellEnd"/>
      <w:r w:rsidR="00B32F26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 w:rsidR="00B32F26">
        <w:rPr>
          <w:rFonts w:ascii="Book Antiqua" w:eastAsia="Book Antiqua" w:hAnsi="Book Antiqua" w:cs="Book Antiqua"/>
          <w:sz w:val="20"/>
          <w:szCs w:val="20"/>
        </w:rPr>
        <w:t>adalah</w:t>
      </w:r>
      <w:proofErr w:type="spellEnd"/>
      <w:r w:rsidR="00B32F26">
        <w:rPr>
          <w:rFonts w:ascii="Book Antiqua" w:eastAsia="Book Antiqua" w:hAnsi="Book Antiqua" w:cs="Book Antiqua"/>
          <w:sz w:val="20"/>
          <w:szCs w:val="20"/>
        </w:rPr>
        <w:t xml:space="preserve"> MENDELEY</w:t>
      </w:r>
      <w:r>
        <w:rPr>
          <w:rFonts w:ascii="Book Antiqua" w:eastAsia="Book Antiqua" w:hAnsi="Book Antiqua" w:cs="Book Antiqua"/>
          <w:sz w:val="20"/>
          <w:szCs w:val="20"/>
        </w:rPr>
        <w:t xml:space="preserve">.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Contoh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penulisan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daftar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pustaka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disusun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dengan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tata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cara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seperti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contoh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berikut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ini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,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diurutkan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secara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alfabetis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dan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kronologis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>:</w:t>
      </w:r>
    </w:p>
    <w:p w14:paraId="5E3D9FFB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/>
          <w:sz w:val="20"/>
          <w:szCs w:val="20"/>
          <w:lang w:val="en-ID"/>
        </w:rPr>
      </w:pPr>
    </w:p>
    <w:p w14:paraId="7D2F3945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Kutipan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pertama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🡪 (Marks, Hiatt, &amp; Neufeld, 1985)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atau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Marks, Hiatt dan Neufeld (1985)</w:t>
      </w:r>
    </w:p>
    <w:p w14:paraId="17B50B26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Kutipan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berulang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🡪 (Marks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et al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., 1985)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atau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Marks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et al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. (1985)</w:t>
      </w:r>
    </w:p>
    <w:p w14:paraId="177966AE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2764EBB1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lastRenderedPageBreak/>
        <w:t xml:space="preserve">Marks, J.L., Hiatt, A.A.  &amp; Neufeld, E.M. (1985).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Metode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mengajar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matematika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untuk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sekolah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dasar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(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Terjemahan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oleh Bambang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Sumantri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). Jakarta, Indonesia: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Penerbit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Erlangga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.</w:t>
      </w:r>
    </w:p>
    <w:p w14:paraId="65B2ADE8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12C6777F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Buku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(Editor)</w:t>
      </w:r>
    </w:p>
    <w:p w14:paraId="62E31149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Fauvel, J., &amp; Maanen,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J.v.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(Eds.). (2000).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History in mathematics education: The ICMI study. 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Dordrecht, Netherland: Kluwer Academic Publishers.</w:t>
      </w:r>
    </w:p>
    <w:p w14:paraId="3C1B08AB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74285837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Buku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(3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penulis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) </w:t>
      </w:r>
    </w:p>
    <w:p w14:paraId="4ACD3CDA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Riedesel, C.A., Schwartz, J.E. &amp; Clements, D.H. (1996).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Teaching elementary school mathematics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. Boston, USA: Allyn &amp; Bacon.</w:t>
      </w:r>
    </w:p>
    <w:p w14:paraId="3EA44F3D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40809B0C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Artikel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dalam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Buku</w:t>
      </w:r>
      <w:proofErr w:type="spellEnd"/>
    </w:p>
    <w:p w14:paraId="20C8E491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Tzanakis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, C., &amp;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Arcavi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, A. (2000). Integrating history of mathematics in the classroom: An analytic survey. In J. Fauvel, &amp; J. van Maanen (Eds.), History in mathematics education (pp. 201–240). The ICMI Study. Dordrecht: Kluwer Academic Publishers.</w:t>
      </w:r>
    </w:p>
    <w:p w14:paraId="55F553E9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3FA0E531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Artikel di Internet</w:t>
      </w:r>
    </w:p>
    <w:p w14:paraId="1A855096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Fauvel, J. (2000). The role of history of mathematics within a university mathematics curriculum for the 21</w:t>
      </w:r>
      <w:r w:rsidRPr="00B32F26">
        <w:rPr>
          <w:rFonts w:ascii="Book Antiqua" w:eastAsia="Book Antiqua" w:hAnsi="Book Antiqua" w:cs="Book Antiqua"/>
          <w:bCs/>
          <w:sz w:val="20"/>
          <w:szCs w:val="20"/>
          <w:vertAlign w:val="superscript"/>
          <w:lang w:val="en-ID"/>
        </w:rPr>
        <w:t>st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century (Artikel web).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 http://www.bham.ac.uk/ctimath/talum/newsletter </w:t>
      </w:r>
    </w:p>
    <w:p w14:paraId="07713E6C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Hughes, B. (2011, Agustus). Completing the Square- Quadratic using addition (Artikel web)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.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 </w:t>
      </w:r>
      <w:hyperlink r:id="rId15" w:history="1">
        <w:r w:rsidRPr="00B32F26">
          <w:rPr>
            <w:rStyle w:val="Hyperlink"/>
            <w:rFonts w:ascii="Book Antiqua" w:eastAsia="Book Antiqua" w:hAnsi="Book Antiqua" w:cs="Book Antiqua"/>
            <w:bCs/>
            <w:sz w:val="20"/>
            <w:szCs w:val="20"/>
            <w:lang w:val="en-ID"/>
          </w:rPr>
          <w:t>http://www.maa.org/press/periodicals/convergence/completing-the-square-quadratics-using-addition</w:t>
        </w:r>
      </w:hyperlink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 </w:t>
      </w:r>
    </w:p>
    <w:p w14:paraId="1E7463FE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History of Mathematics. (t.t).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dalam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Wikipedia.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 </w:t>
      </w:r>
      <w:hyperlink r:id="rId16" w:history="1">
        <w:r w:rsidRPr="00B32F26">
          <w:rPr>
            <w:rStyle w:val="Hyperlink"/>
            <w:rFonts w:ascii="Book Antiqua" w:eastAsia="Book Antiqua" w:hAnsi="Book Antiqua" w:cs="Book Antiqua"/>
            <w:bCs/>
            <w:sz w:val="20"/>
            <w:szCs w:val="20"/>
            <w:lang w:val="en-ID"/>
          </w:rPr>
          <w:t>https://en.wikipedia.org/wiki/History_of_Mathematics</w:t>
        </w:r>
      </w:hyperlink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 </w:t>
      </w:r>
    </w:p>
    <w:p w14:paraId="722CC7EF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Muhammad ibn Musa al-Khwarizmi. (t.t).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dalam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Wikipedia.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 </w:t>
      </w:r>
      <w:hyperlink r:id="rId17" w:history="1">
        <w:r w:rsidRPr="00B32F26">
          <w:rPr>
            <w:rStyle w:val="Hyperlink"/>
            <w:rFonts w:ascii="Book Antiqua" w:eastAsia="Book Antiqua" w:hAnsi="Book Antiqua" w:cs="Book Antiqua"/>
            <w:bCs/>
            <w:sz w:val="20"/>
            <w:szCs w:val="20"/>
            <w:lang w:val="en-ID"/>
          </w:rPr>
          <w:t>https://en.wikipedia.org/wiki/Muhammad_ibn_Musa_al-Khwarizmi</w:t>
        </w:r>
      </w:hyperlink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 </w:t>
      </w:r>
    </w:p>
    <w:p w14:paraId="3AFF12A9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O'Connor, J.J. &amp; Robertson, E.F. (1999, Juli). Abu Ja'far Muhammad ibn Musa Al-Khwarizmi (Artikel web).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Diaskes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  </w:t>
      </w:r>
      <w:hyperlink r:id="rId18" w:history="1">
        <w:r w:rsidRPr="00B32F26">
          <w:rPr>
            <w:rStyle w:val="Hyperlink"/>
            <w:rFonts w:ascii="Book Antiqua" w:eastAsia="Book Antiqua" w:hAnsi="Book Antiqua" w:cs="Book Antiqua"/>
            <w:bCs/>
            <w:sz w:val="20"/>
            <w:szCs w:val="20"/>
            <w:lang w:val="en-ID"/>
          </w:rPr>
          <w:t>http://www-history.mcs.st-and.ac.uk/history/Biographies/Al-Khwarizmi.html</w:t>
        </w:r>
      </w:hyperlink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 </w:t>
      </w:r>
    </w:p>
    <w:p w14:paraId="667BBA87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33AFC4C8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Jurnal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(</w:t>
      </w: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Online)</w:t>
      </w:r>
    </w:p>
    <w:p w14:paraId="791CEA2B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Goodwin, D.M. (2010). The importance of mathematics teachers knowing their mathematics history.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The Journal for Liberal Art and Science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, 14/2, 86-90.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 </w:t>
      </w:r>
      <w:hyperlink r:id="rId19" w:anchor="Fa2010" w:history="1">
        <w:r w:rsidRPr="00B32F26">
          <w:rPr>
            <w:rStyle w:val="Hyperlink"/>
            <w:rFonts w:ascii="Book Antiqua" w:eastAsia="Book Antiqua" w:hAnsi="Book Antiqua" w:cs="Book Antiqua"/>
            <w:bCs/>
            <w:sz w:val="20"/>
            <w:szCs w:val="20"/>
            <w:lang w:val="en-ID"/>
          </w:rPr>
          <w:t>http://www.oak.edu/academics/school-arts-sciences-jlas-archive.php#Fa2010</w:t>
        </w:r>
      </w:hyperlink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 </w:t>
      </w:r>
    </w:p>
    <w:p w14:paraId="655078B1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Panasuk, R.M &amp; Horton, L.B. (2012). Integrating history of mathematics into curriculum: what are the chances and constraints?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IEJME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, 7/1, 3-20.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Diakses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di </w:t>
      </w:r>
      <w:hyperlink r:id="rId20" w:history="1">
        <w:r w:rsidRPr="00B32F26">
          <w:rPr>
            <w:rStyle w:val="Hyperlink"/>
            <w:rFonts w:ascii="Book Antiqua" w:eastAsia="Book Antiqua" w:hAnsi="Book Antiqua" w:cs="Book Antiqua"/>
            <w:bCs/>
            <w:sz w:val="20"/>
            <w:szCs w:val="20"/>
            <w:lang w:val="en-ID"/>
          </w:rPr>
          <w:t>http://www.iejme.com/makale/284</w:t>
        </w:r>
      </w:hyperlink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 </w:t>
      </w:r>
    </w:p>
    <w:p w14:paraId="5B330EEB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</w:p>
    <w:p w14:paraId="50D0276F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Jurnal</w:t>
      </w:r>
      <w:proofErr w:type="spellEnd"/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 xml:space="preserve"> (DOI)</w:t>
      </w:r>
    </w:p>
    <w:p w14:paraId="5C85B3E6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Jankvist,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U.Th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. (2009b). A categorization of the ‘</w:t>
      </w:r>
      <w:proofErr w:type="gram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whys‘ and</w:t>
      </w:r>
      <w:proofErr w:type="gram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‘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hows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‘ of using history in mathematics education. </w:t>
      </w:r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Educational Studies in Mathematics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, 71(3), 235-261. Doi:10.1007/s10649-008-9174-9</w:t>
      </w:r>
    </w:p>
    <w:p w14:paraId="105371F3" w14:textId="77777777" w:rsidR="00B32F26" w:rsidRPr="00B32F26" w:rsidRDefault="00B32F26" w:rsidP="00B32F26">
      <w:pPr>
        <w:widowControl w:val="0"/>
        <w:ind w:left="709" w:hanging="709"/>
        <w:rPr>
          <w:rFonts w:ascii="Book Antiqua" w:eastAsia="Book Antiqua" w:hAnsi="Book Antiqua" w:cs="Book Antiqua"/>
          <w:bCs/>
          <w:sz w:val="20"/>
          <w:szCs w:val="20"/>
          <w:lang w:val="en-ID"/>
        </w:rPr>
      </w:pP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Sembiring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, R.K., Hadi, S., &amp; Dolk, M. (2008). Reforming mathematics learning in Indonesian classroom through RME. </w:t>
      </w:r>
      <w:hyperlink r:id="rId21" w:history="1">
        <w:r w:rsidRPr="00B32F26">
          <w:rPr>
            <w:rStyle w:val="Hyperlink"/>
            <w:rFonts w:ascii="Book Antiqua" w:eastAsia="Book Antiqua" w:hAnsi="Book Antiqua" w:cs="Book Antiqua"/>
            <w:bCs/>
            <w:i/>
            <w:iCs/>
            <w:sz w:val="20"/>
            <w:szCs w:val="20"/>
            <w:lang w:val="en-ID"/>
          </w:rPr>
          <w:t>ZDM: The international journal on mathematics education</w:t>
        </w:r>
      </w:hyperlink>
      <w:r w:rsidRPr="00B32F26">
        <w:rPr>
          <w:rFonts w:ascii="Book Antiqua" w:eastAsia="Book Antiqua" w:hAnsi="Book Antiqua" w:cs="Book Antiqua"/>
          <w:bCs/>
          <w:i/>
          <w:iCs/>
          <w:sz w:val="20"/>
          <w:szCs w:val="20"/>
          <w:lang w:val="en-ID"/>
        </w:rPr>
        <w:t>,</w:t>
      </w:r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 xml:space="preserve"> 40(6), 927-939. </w:t>
      </w:r>
      <w:proofErr w:type="spellStart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doi</w:t>
      </w:r>
      <w:proofErr w:type="spellEnd"/>
      <w:r w:rsidRPr="00B32F26">
        <w:rPr>
          <w:rFonts w:ascii="Book Antiqua" w:eastAsia="Book Antiqua" w:hAnsi="Book Antiqua" w:cs="Book Antiqua"/>
          <w:bCs/>
          <w:sz w:val="20"/>
          <w:szCs w:val="20"/>
          <w:lang w:val="en-ID"/>
        </w:rPr>
        <w:t>: 10.1007/s11858-008-0125-9 </w:t>
      </w:r>
    </w:p>
    <w:p w14:paraId="1A18FEED" w14:textId="5396E0DF" w:rsidR="00E20171" w:rsidRDefault="00E20171">
      <w:pPr>
        <w:widowControl w:val="0"/>
        <w:ind w:left="709" w:hanging="709"/>
        <w:rPr>
          <w:rFonts w:ascii="Book Antiqua" w:eastAsia="Book Antiqua" w:hAnsi="Book Antiqua" w:cs="Book Antiqua"/>
          <w:sz w:val="20"/>
          <w:szCs w:val="20"/>
        </w:rPr>
      </w:pPr>
    </w:p>
    <w:sectPr w:rsidR="00E20171">
      <w:type w:val="continuous"/>
      <w:pgSz w:w="11907" w:h="16840"/>
      <w:pgMar w:top="1440" w:right="1440" w:bottom="1440" w:left="1440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79D4F" w14:textId="77777777" w:rsidR="00A76CE5" w:rsidRDefault="00A76CE5" w:rsidP="00125D81">
      <w:r>
        <w:separator/>
      </w:r>
    </w:p>
  </w:endnote>
  <w:endnote w:type="continuationSeparator" w:id="0">
    <w:p w14:paraId="52B4725D" w14:textId="77777777" w:rsidR="00A76CE5" w:rsidRDefault="00A76CE5" w:rsidP="0012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4D7743-D15B-4DAB-824C-7DDCA49DBB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0462B6-CEA7-4195-A5C8-D76D30D8CF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9ED955-9456-4466-B7FD-3F18EDDCEAE8}"/>
    <w:embedItalic r:id="rId4" w:fontKey="{B80F9148-7090-45B5-95AA-AF00D89510B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BAC3DF91-7B2B-4909-85A6-1CECA5ADC497}"/>
    <w:embedBold r:id="rId6" w:fontKey="{831B49BD-44E1-492B-8867-16356A32BA40}"/>
    <w:embedItalic r:id="rId7" w:fontKey="{13D35ADB-DF02-4BE2-9954-7915C534440C}"/>
    <w:embedBoldItalic r:id="rId8" w:fontKey="{E6167F61-33DA-4ADE-BABC-C57047F261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16101A-E2B9-41C9-9AF0-BAEE80EE1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4"/>
      <w:gridCol w:w="3493"/>
    </w:tblGrid>
    <w:tr w:rsidR="00D2063D" w:rsidRPr="00BB1871" w14:paraId="135D6E3E" w14:textId="77777777" w:rsidTr="00B77F38">
      <w:tc>
        <w:tcPr>
          <w:tcW w:w="5524" w:type="dxa"/>
        </w:tcPr>
        <w:p w14:paraId="382CE78C" w14:textId="77777777" w:rsidR="00D2063D" w:rsidRPr="00BB1871" w:rsidRDefault="00D2063D" w:rsidP="00D2063D">
          <w:pPr>
            <w:pStyle w:val="Footer"/>
            <w:rPr>
              <w:rFonts w:ascii="Book Antiqua" w:hAnsi="Book Antiqua"/>
              <w:sz w:val="20"/>
              <w:szCs w:val="20"/>
            </w:rPr>
          </w:pPr>
          <w:r w:rsidRPr="00BB1871">
            <w:rPr>
              <w:rFonts w:ascii="Book Antiqua" w:hAnsi="Book Antiqua"/>
              <w:sz w:val="20"/>
              <w:szCs w:val="20"/>
            </w:rPr>
            <w:t>https://journal.ppm-ntb.id/index.php/lp/index</w:t>
          </w:r>
        </w:p>
      </w:tc>
      <w:tc>
        <w:tcPr>
          <w:tcW w:w="3493" w:type="dxa"/>
        </w:tcPr>
        <w:p w14:paraId="2DBBA95F" w14:textId="77777777" w:rsidR="00D2063D" w:rsidRPr="00BB1871" w:rsidRDefault="00D2063D" w:rsidP="00D2063D">
          <w:pPr>
            <w:pStyle w:val="Footer"/>
            <w:jc w:val="right"/>
            <w:rPr>
              <w:rFonts w:ascii="Book Antiqua" w:hAnsi="Book Antiqua"/>
              <w:sz w:val="20"/>
              <w:szCs w:val="20"/>
            </w:rPr>
          </w:pPr>
          <w:r w:rsidRPr="00BB1871">
            <w:rPr>
              <w:rFonts w:ascii="Book Antiqua" w:hAnsi="Book Antiqua"/>
              <w:sz w:val="20"/>
              <w:szCs w:val="20"/>
            </w:rPr>
            <w:fldChar w:fldCharType="begin"/>
          </w:r>
          <w:r w:rsidRPr="00BB1871">
            <w:rPr>
              <w:rFonts w:ascii="Book Antiqua" w:hAnsi="Book Antiqua"/>
              <w:sz w:val="20"/>
              <w:szCs w:val="20"/>
            </w:rPr>
            <w:instrText xml:space="preserve"> PAGE   \* MERGEFORMAT </w:instrText>
          </w:r>
          <w:r w:rsidRPr="00BB1871">
            <w:rPr>
              <w:rFonts w:ascii="Book Antiqua" w:hAnsi="Book Antiqua"/>
              <w:sz w:val="20"/>
              <w:szCs w:val="20"/>
            </w:rPr>
            <w:fldChar w:fldCharType="separate"/>
          </w:r>
          <w:r w:rsidRPr="00BB1871">
            <w:rPr>
              <w:rFonts w:ascii="Book Antiqua" w:hAnsi="Book Antiqua"/>
              <w:noProof/>
              <w:sz w:val="20"/>
              <w:szCs w:val="20"/>
            </w:rPr>
            <w:t>1</w:t>
          </w:r>
          <w:r w:rsidRPr="00BB1871">
            <w:rPr>
              <w:rFonts w:ascii="Book Antiqua" w:hAnsi="Book Antiqua"/>
              <w:noProof/>
              <w:sz w:val="20"/>
              <w:szCs w:val="20"/>
            </w:rPr>
            <w:fldChar w:fldCharType="end"/>
          </w:r>
        </w:p>
      </w:tc>
    </w:tr>
  </w:tbl>
  <w:p w14:paraId="7EA3A0EA" w14:textId="77777777" w:rsidR="00BB1871" w:rsidRDefault="00BB18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56777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1D9BEB" w14:textId="77777777" w:rsidR="00BB1871" w:rsidRDefault="00BB1871">
        <w:pPr>
          <w:pStyle w:val="Footer"/>
          <w:jc w:val="right"/>
          <w:rPr>
            <w:noProof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524"/>
          <w:gridCol w:w="3493"/>
        </w:tblGrid>
        <w:tr w:rsidR="00BB1871" w:rsidRPr="00BB1871" w14:paraId="25515478" w14:textId="77777777" w:rsidTr="00BB1871">
          <w:tc>
            <w:tcPr>
              <w:tcW w:w="5524" w:type="dxa"/>
            </w:tcPr>
            <w:p w14:paraId="233295D0" w14:textId="0616CF59" w:rsidR="00BB1871" w:rsidRPr="00BB1871" w:rsidRDefault="00BB1871" w:rsidP="00BB1871">
              <w:pPr>
                <w:pStyle w:val="Footer"/>
                <w:rPr>
                  <w:rFonts w:ascii="Book Antiqua" w:hAnsi="Book Antiqua"/>
                  <w:sz w:val="20"/>
                  <w:szCs w:val="20"/>
                </w:rPr>
              </w:pPr>
              <w:r w:rsidRPr="00BB1871">
                <w:rPr>
                  <w:rFonts w:ascii="Book Antiqua" w:hAnsi="Book Antiqua"/>
                  <w:sz w:val="20"/>
                  <w:szCs w:val="20"/>
                </w:rPr>
                <w:t>https://journal.ppm-ntb.id/index.php/lp/index</w:t>
              </w:r>
            </w:p>
          </w:tc>
          <w:tc>
            <w:tcPr>
              <w:tcW w:w="3493" w:type="dxa"/>
            </w:tcPr>
            <w:p w14:paraId="66AA10BF" w14:textId="0B9BDB43" w:rsidR="00BB1871" w:rsidRPr="00BB1871" w:rsidRDefault="00BB1871">
              <w:pPr>
                <w:pStyle w:val="Footer"/>
                <w:jc w:val="right"/>
                <w:rPr>
                  <w:rFonts w:ascii="Book Antiqua" w:hAnsi="Book Antiqua"/>
                  <w:sz w:val="20"/>
                  <w:szCs w:val="20"/>
                </w:rPr>
              </w:pPr>
              <w:r w:rsidRPr="00BB1871">
                <w:rPr>
                  <w:rFonts w:ascii="Book Antiqua" w:hAnsi="Book Antiqua"/>
                  <w:sz w:val="20"/>
                  <w:szCs w:val="20"/>
                </w:rPr>
                <w:fldChar w:fldCharType="begin"/>
              </w:r>
              <w:r w:rsidRPr="00BB1871">
                <w:rPr>
                  <w:rFonts w:ascii="Book Antiqua" w:hAnsi="Book Antiqua"/>
                  <w:sz w:val="20"/>
                  <w:szCs w:val="20"/>
                </w:rPr>
                <w:instrText xml:space="preserve"> PAGE   \* MERGEFORMAT </w:instrText>
              </w:r>
              <w:r w:rsidRPr="00BB1871">
                <w:rPr>
                  <w:rFonts w:ascii="Book Antiqua" w:hAnsi="Book Antiqua"/>
                  <w:sz w:val="20"/>
                  <w:szCs w:val="20"/>
                </w:rPr>
                <w:fldChar w:fldCharType="separate"/>
              </w:r>
              <w:r w:rsidRPr="00BB1871">
                <w:rPr>
                  <w:rFonts w:ascii="Book Antiqua" w:hAnsi="Book Antiqua"/>
                  <w:noProof/>
                  <w:sz w:val="20"/>
                  <w:szCs w:val="20"/>
                </w:rPr>
                <w:t>1</w:t>
              </w:r>
              <w:r w:rsidRPr="00BB1871">
                <w:rPr>
                  <w:rFonts w:ascii="Book Antiqua" w:hAnsi="Book Antiqua"/>
                  <w:noProof/>
                  <w:sz w:val="20"/>
                  <w:szCs w:val="20"/>
                </w:rPr>
                <w:fldChar w:fldCharType="end"/>
              </w:r>
            </w:p>
          </w:tc>
        </w:tr>
      </w:tbl>
      <w:p w14:paraId="6EDF35F6" w14:textId="3F2E1D0F" w:rsidR="00BB1871" w:rsidRDefault="00BB1871">
        <w:pPr>
          <w:pStyle w:val="Footer"/>
          <w:jc w:val="right"/>
        </w:pPr>
      </w:p>
    </w:sdtContent>
  </w:sdt>
  <w:p w14:paraId="5353BF64" w14:textId="289ECB05" w:rsidR="00125D81" w:rsidRPr="00125D81" w:rsidRDefault="00125D81">
    <w:pPr>
      <w:pStyle w:val="Footer"/>
      <w:rPr>
        <w:rFonts w:ascii="Book Antiqua" w:hAnsi="Book Antiqua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09593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0F9F13" w14:textId="6645D635" w:rsidR="00BB1871" w:rsidRDefault="00BB18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1A53DA" w14:textId="77777777" w:rsidR="00BB1871" w:rsidRDefault="00BB18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9E6F8" w14:textId="77777777" w:rsidR="00A76CE5" w:rsidRDefault="00A76CE5" w:rsidP="00125D81">
      <w:r>
        <w:separator/>
      </w:r>
    </w:p>
  </w:footnote>
  <w:footnote w:type="continuationSeparator" w:id="0">
    <w:p w14:paraId="23E39C49" w14:textId="77777777" w:rsidR="00A76CE5" w:rsidRDefault="00A76CE5" w:rsidP="00125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4081A" w14:textId="77777777" w:rsidR="00BB1871" w:rsidRDefault="00BB1871">
    <w:pPr>
      <w:pStyle w:val="Header"/>
    </w:pPr>
  </w:p>
  <w:p w14:paraId="70136F0C" w14:textId="77777777" w:rsidR="00D2063D" w:rsidRDefault="00D2063D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9"/>
    </w:tblGrid>
    <w:tr w:rsidR="00D2063D" w14:paraId="46E3AB49" w14:textId="77777777" w:rsidTr="00D2063D">
      <w:tc>
        <w:tcPr>
          <w:tcW w:w="4508" w:type="dxa"/>
        </w:tcPr>
        <w:p w14:paraId="6B49E818" w14:textId="0C3102E6" w:rsidR="00D2063D" w:rsidRDefault="00D2063D" w:rsidP="00D2063D">
          <w:pPr>
            <w:pStyle w:val="Header"/>
            <w:jc w:val="left"/>
            <w:rPr>
              <w:rFonts w:ascii="Book Antiqua" w:hAnsi="Book Antiqua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1BB4FB5" wp14:editId="78D46FD8">
                <wp:extent cx="1191986" cy="548390"/>
                <wp:effectExtent l="0" t="0" r="8255" b="4445"/>
                <wp:docPr id="138931061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466" cy="565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9" w:type="dxa"/>
          <w:vAlign w:val="bottom"/>
        </w:tcPr>
        <w:p w14:paraId="0D59BE3C" w14:textId="64ECFB6C" w:rsidR="00D2063D" w:rsidRDefault="00D2063D" w:rsidP="00D2063D">
          <w:pPr>
            <w:pStyle w:val="Header"/>
            <w:jc w:val="right"/>
            <w:rPr>
              <w:rFonts w:ascii="Book Antiqua" w:hAnsi="Book Antiqua"/>
              <w:sz w:val="20"/>
              <w:szCs w:val="20"/>
            </w:rPr>
          </w:pPr>
          <w:r w:rsidRPr="00D2063D">
            <w:rPr>
              <w:rFonts w:ascii="Book Antiqua" w:hAnsi="Book Antiqua"/>
              <w:sz w:val="20"/>
              <w:szCs w:val="20"/>
            </w:rPr>
            <w:t>Vol. X, No. X, Hal: AA-BB</w:t>
          </w:r>
        </w:p>
      </w:tc>
    </w:tr>
  </w:tbl>
  <w:p w14:paraId="7DAA5C47" w14:textId="125D7276" w:rsidR="00D2063D" w:rsidRPr="00D2063D" w:rsidRDefault="00D2063D" w:rsidP="00D2063D">
    <w:pPr>
      <w:pStyle w:val="Header"/>
      <w:jc w:val="right"/>
      <w:rPr>
        <w:rFonts w:ascii="Book Antiqua" w:hAnsi="Book Antiqua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D727" w14:textId="77777777" w:rsidR="00BB1871" w:rsidRDefault="00BB1871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6911"/>
      <w:gridCol w:w="2106"/>
    </w:tblGrid>
    <w:tr w:rsidR="00D2063D" w14:paraId="693126C5" w14:textId="77777777" w:rsidTr="00D2063D">
      <w:tc>
        <w:tcPr>
          <w:tcW w:w="6911" w:type="dxa"/>
        </w:tcPr>
        <w:p w14:paraId="14AB6741" w14:textId="77777777" w:rsidR="00D2063D" w:rsidRDefault="00D2063D" w:rsidP="00D2063D">
          <w:pPr>
            <w:pStyle w:val="Header"/>
          </w:pPr>
          <w:r w:rsidRPr="00BB1871">
            <w:rPr>
              <w:rFonts w:ascii="Book Antiqua" w:hAnsi="Book Antiqua"/>
              <w:sz w:val="20"/>
              <w:szCs w:val="20"/>
            </w:rPr>
            <w:t xml:space="preserve">Nama </w:t>
          </w:r>
          <w:proofErr w:type="spellStart"/>
          <w:r w:rsidRPr="00BB1871">
            <w:rPr>
              <w:rFonts w:ascii="Book Antiqua" w:hAnsi="Book Antiqua"/>
              <w:sz w:val="20"/>
              <w:szCs w:val="20"/>
            </w:rPr>
            <w:t>Penulis</w:t>
          </w:r>
          <w:proofErr w:type="spellEnd"/>
          <w:r w:rsidRPr="00BB1871">
            <w:rPr>
              <w:rFonts w:ascii="Book Antiqua" w:hAnsi="Book Antiqua"/>
              <w:sz w:val="20"/>
              <w:szCs w:val="20"/>
            </w:rPr>
            <w:t xml:space="preserve">, </w:t>
          </w:r>
          <w:proofErr w:type="gramStart"/>
          <w:r w:rsidRPr="00BB1871">
            <w:rPr>
              <w:rFonts w:ascii="Book Antiqua" w:hAnsi="Book Antiqua"/>
              <w:sz w:val="20"/>
              <w:szCs w:val="20"/>
            </w:rPr>
            <w:t>Et al.</w:t>
          </w:r>
          <w:proofErr w:type="gramEnd"/>
          <w:r w:rsidRPr="00BB1871">
            <w:rPr>
              <w:rFonts w:ascii="Book Antiqua" w:hAnsi="Book Antiqua"/>
              <w:sz w:val="20"/>
              <w:szCs w:val="20"/>
            </w:rPr>
            <w:t xml:space="preserve"> (</w:t>
          </w:r>
          <w:proofErr w:type="spellStart"/>
          <w:r w:rsidRPr="00BB1871">
            <w:rPr>
              <w:rFonts w:ascii="Book Antiqua" w:hAnsi="Book Antiqua"/>
              <w:sz w:val="20"/>
              <w:szCs w:val="20"/>
            </w:rPr>
            <w:t>Tahun</w:t>
          </w:r>
          <w:proofErr w:type="spellEnd"/>
          <w:r w:rsidRPr="00BB1871">
            <w:rPr>
              <w:rFonts w:ascii="Book Antiqua" w:hAnsi="Book Antiqua"/>
              <w:sz w:val="20"/>
              <w:szCs w:val="20"/>
            </w:rPr>
            <w:t xml:space="preserve">). </w:t>
          </w:r>
          <w:proofErr w:type="spellStart"/>
          <w:r w:rsidRPr="00BB1871">
            <w:rPr>
              <w:rFonts w:ascii="Book Antiqua" w:hAnsi="Book Antiqua"/>
              <w:i/>
              <w:iCs/>
              <w:sz w:val="20"/>
              <w:szCs w:val="20"/>
            </w:rPr>
            <w:t>Judul</w:t>
          </w:r>
          <w:proofErr w:type="spellEnd"/>
          <w:r w:rsidRPr="00BB1871">
            <w:rPr>
              <w:rFonts w:ascii="Book Antiqua" w:hAnsi="Book Antiqua"/>
              <w:i/>
              <w:iCs/>
              <w:sz w:val="20"/>
              <w:szCs w:val="20"/>
            </w:rPr>
            <w:t xml:space="preserve"> (italic)</w:t>
          </w:r>
        </w:p>
      </w:tc>
      <w:tc>
        <w:tcPr>
          <w:tcW w:w="2106" w:type="dxa"/>
        </w:tcPr>
        <w:p w14:paraId="0EA4F3FF" w14:textId="77777777" w:rsidR="00D2063D" w:rsidRDefault="00D2063D" w:rsidP="00D2063D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DA9490E" wp14:editId="026470BC">
                <wp:extent cx="1191986" cy="548390"/>
                <wp:effectExtent l="0" t="0" r="8255" b="4445"/>
                <wp:docPr id="157859838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466" cy="565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19AD2" w14:textId="09140FA9" w:rsidR="00BB1871" w:rsidRPr="00BB1871" w:rsidRDefault="00BB1871">
    <w:pPr>
      <w:pStyle w:val="Header"/>
      <w:rPr>
        <w:rFonts w:ascii="Book Antiqua" w:hAnsi="Book Antiqua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332C4" w14:textId="5011236D" w:rsidR="00BB1871" w:rsidRDefault="00BB1871">
    <w:pPr>
      <w:pStyle w:val="Header"/>
    </w:pPr>
    <w:r>
      <w:rPr>
        <w:noProof/>
      </w:rPr>
      <w:drawing>
        <wp:inline distT="0" distB="0" distL="0" distR="0" wp14:anchorId="3C88EA09" wp14:editId="783959A3">
          <wp:extent cx="5732145" cy="821055"/>
          <wp:effectExtent l="0" t="0" r="1905" b="0"/>
          <wp:docPr id="1532957920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844206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E7F67"/>
    <w:multiLevelType w:val="multilevel"/>
    <w:tmpl w:val="A99A0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D3074C5"/>
    <w:multiLevelType w:val="multilevel"/>
    <w:tmpl w:val="ED3486AA"/>
    <w:lvl w:ilvl="0">
      <w:start w:val="1"/>
      <w:numFmt w:val="decimal"/>
      <w:pStyle w:val="CPTAB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0BF68F1"/>
    <w:multiLevelType w:val="hybridMultilevel"/>
    <w:tmpl w:val="C51C6A2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27404"/>
    <w:multiLevelType w:val="multilevel"/>
    <w:tmpl w:val="0D4C7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5041B3"/>
    <w:multiLevelType w:val="multilevel"/>
    <w:tmpl w:val="50CE5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5373133">
    <w:abstractNumId w:val="1"/>
  </w:num>
  <w:num w:numId="2" w16cid:durableId="801964861">
    <w:abstractNumId w:val="4"/>
  </w:num>
  <w:num w:numId="3" w16cid:durableId="1345284721">
    <w:abstractNumId w:val="3"/>
    <w:lvlOverride w:ilvl="0">
      <w:lvl w:ilvl="0">
        <w:numFmt w:val="lowerLetter"/>
        <w:lvlText w:val="%1."/>
        <w:lvlJc w:val="left"/>
      </w:lvl>
    </w:lvlOverride>
  </w:num>
  <w:num w:numId="4" w16cid:durableId="2088452312">
    <w:abstractNumId w:val="0"/>
  </w:num>
  <w:num w:numId="5" w16cid:durableId="117337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171"/>
    <w:rsid w:val="00125D81"/>
    <w:rsid w:val="00265205"/>
    <w:rsid w:val="003B6CC4"/>
    <w:rsid w:val="006536B4"/>
    <w:rsid w:val="008B63C0"/>
    <w:rsid w:val="00A76CE5"/>
    <w:rsid w:val="00B32F26"/>
    <w:rsid w:val="00BB1871"/>
    <w:rsid w:val="00D2063D"/>
    <w:rsid w:val="00E2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3D0B3"/>
  <w15:docId w15:val="{CCC07BDF-98B4-4990-A14F-BE009E02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-ID" w:eastAsia="en-ID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P_Abstract_Body"/>
    <w:qFormat/>
    <w:rsid w:val="007F674F"/>
    <w:pPr>
      <w:contextualSpacing/>
    </w:pPr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7F6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6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674F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74F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4F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F67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74F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67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74F"/>
    <w:rPr>
      <w:rFonts w:ascii="Times New Roman" w:hAnsi="Times New Roman"/>
      <w:sz w:val="24"/>
      <w:lang w:val="en-GB"/>
    </w:rPr>
  </w:style>
  <w:style w:type="paragraph" w:customStyle="1" w:styleId="CPTABLE">
    <w:name w:val="CP_TABLE"/>
    <w:basedOn w:val="Normal"/>
    <w:qFormat/>
    <w:rsid w:val="007F674F"/>
    <w:pPr>
      <w:numPr>
        <w:numId w:val="1"/>
      </w:numPr>
      <w:spacing w:before="240" w:after="120"/>
      <w:ind w:left="850" w:hanging="493"/>
      <w:jc w:val="center"/>
    </w:pPr>
    <w:rPr>
      <w:rFonts w:cs="Calibri"/>
      <w:lang w:val="en-US"/>
    </w:rPr>
  </w:style>
  <w:style w:type="paragraph" w:styleId="NormalWeb">
    <w:name w:val="Normal (Web)"/>
    <w:basedOn w:val="Normal"/>
    <w:uiPriority w:val="99"/>
    <w:semiHidden/>
    <w:unhideWhenUsed/>
    <w:rsid w:val="007F674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F674F"/>
    <w:rPr>
      <w:i/>
      <w:iCs/>
    </w:rPr>
  </w:style>
  <w:style w:type="character" w:styleId="Hyperlink">
    <w:name w:val="Hyperlink"/>
    <w:basedOn w:val="DefaultParagraphFont"/>
    <w:uiPriority w:val="99"/>
    <w:unhideWhenUsed/>
    <w:rsid w:val="007F674F"/>
    <w:rPr>
      <w:color w:val="0000FF"/>
      <w:u w:val="single"/>
    </w:rPr>
  </w:style>
  <w:style w:type="paragraph" w:customStyle="1" w:styleId="CPKeyword">
    <w:name w:val="CP_Keyword"/>
    <w:basedOn w:val="Normal"/>
    <w:link w:val="CPKeywordChar"/>
    <w:qFormat/>
    <w:rsid w:val="007F674F"/>
    <w:pPr>
      <w:widowControl w:val="0"/>
      <w:autoSpaceDE w:val="0"/>
      <w:autoSpaceDN w:val="0"/>
      <w:adjustRightInd w:val="0"/>
    </w:pPr>
    <w:rPr>
      <w:b/>
      <w:bCs/>
      <w:i/>
      <w:iCs/>
    </w:rPr>
  </w:style>
  <w:style w:type="paragraph" w:customStyle="1" w:styleId="CPAuthor">
    <w:name w:val="CP_Author"/>
    <w:basedOn w:val="Normal"/>
    <w:link w:val="CPAuthorChar"/>
    <w:qFormat/>
    <w:rsid w:val="007F674F"/>
    <w:pPr>
      <w:widowControl w:val="0"/>
      <w:autoSpaceDE w:val="0"/>
      <w:autoSpaceDN w:val="0"/>
      <w:adjustRightInd w:val="0"/>
      <w:spacing w:line="239" w:lineRule="auto"/>
      <w:ind w:right="49"/>
      <w:jc w:val="center"/>
    </w:pPr>
    <w:rPr>
      <w:b/>
      <w:bCs/>
      <w:spacing w:val="2"/>
    </w:rPr>
  </w:style>
  <w:style w:type="character" w:customStyle="1" w:styleId="CPKeywordChar">
    <w:name w:val="CP_Keyword Char"/>
    <w:basedOn w:val="DefaultParagraphFont"/>
    <w:link w:val="CPKeyword"/>
    <w:rsid w:val="007F674F"/>
    <w:rPr>
      <w:rFonts w:ascii="Times New Roman" w:hAnsi="Times New Roman" w:cs="Times New Roman"/>
      <w:b/>
      <w:bCs/>
      <w:i/>
      <w:iCs/>
      <w:sz w:val="24"/>
      <w:lang w:val="en-GB"/>
    </w:rPr>
  </w:style>
  <w:style w:type="paragraph" w:customStyle="1" w:styleId="CPTitle">
    <w:name w:val="CP_Title"/>
    <w:basedOn w:val="Normal"/>
    <w:link w:val="CPTitleChar"/>
    <w:qFormat/>
    <w:rsid w:val="007F674F"/>
    <w:pPr>
      <w:widowControl w:val="0"/>
      <w:autoSpaceDE w:val="0"/>
      <w:autoSpaceDN w:val="0"/>
      <w:adjustRightInd w:val="0"/>
      <w:jc w:val="center"/>
    </w:pPr>
    <w:rPr>
      <w:b/>
      <w:bCs/>
      <w:spacing w:val="-5"/>
    </w:rPr>
  </w:style>
  <w:style w:type="character" w:customStyle="1" w:styleId="CPAuthorChar">
    <w:name w:val="CP_Author Char"/>
    <w:basedOn w:val="DefaultParagraphFont"/>
    <w:link w:val="CPAuthor"/>
    <w:rsid w:val="007F674F"/>
    <w:rPr>
      <w:rFonts w:ascii="Times New Roman" w:hAnsi="Times New Roman" w:cs="Times New Roman"/>
      <w:b/>
      <w:bCs/>
      <w:spacing w:val="2"/>
      <w:sz w:val="24"/>
      <w:lang w:val="en-GB"/>
    </w:rPr>
  </w:style>
  <w:style w:type="paragraph" w:customStyle="1" w:styleId="CPreferences">
    <w:name w:val="CP_references"/>
    <w:basedOn w:val="Normal"/>
    <w:link w:val="CPreferencesChar"/>
    <w:qFormat/>
    <w:rsid w:val="007F674F"/>
    <w:pPr>
      <w:widowControl w:val="0"/>
      <w:autoSpaceDE w:val="0"/>
      <w:autoSpaceDN w:val="0"/>
      <w:adjustRightInd w:val="0"/>
      <w:spacing w:line="275" w:lineRule="auto"/>
      <w:ind w:left="702" w:right="-38" w:hanging="566"/>
    </w:pPr>
    <w:rPr>
      <w:spacing w:val="-1"/>
    </w:rPr>
  </w:style>
  <w:style w:type="character" w:customStyle="1" w:styleId="CPTitleChar">
    <w:name w:val="CP_Title Char"/>
    <w:basedOn w:val="DefaultParagraphFont"/>
    <w:link w:val="CPTitle"/>
    <w:rsid w:val="007F674F"/>
    <w:rPr>
      <w:rFonts w:ascii="Times New Roman" w:hAnsi="Times New Roman" w:cs="Times New Roman"/>
      <w:b/>
      <w:bCs/>
      <w:spacing w:val="-5"/>
      <w:sz w:val="24"/>
      <w:lang w:val="en-GB"/>
    </w:rPr>
  </w:style>
  <w:style w:type="paragraph" w:customStyle="1" w:styleId="CPQuotes">
    <w:name w:val="CP_Quotes"/>
    <w:basedOn w:val="Normal"/>
    <w:link w:val="CPQuotesChar"/>
    <w:qFormat/>
    <w:rsid w:val="007F674F"/>
    <w:pPr>
      <w:widowControl w:val="0"/>
      <w:autoSpaceDE w:val="0"/>
      <w:autoSpaceDN w:val="0"/>
      <w:adjustRightInd w:val="0"/>
      <w:spacing w:before="32"/>
    </w:pPr>
  </w:style>
  <w:style w:type="character" w:customStyle="1" w:styleId="CPreferencesChar">
    <w:name w:val="CP_references Char"/>
    <w:basedOn w:val="DefaultParagraphFont"/>
    <w:link w:val="CPreferences"/>
    <w:rsid w:val="007F674F"/>
    <w:rPr>
      <w:rFonts w:ascii="Times New Roman" w:hAnsi="Times New Roman" w:cs="Times New Roman"/>
      <w:spacing w:val="-1"/>
      <w:sz w:val="24"/>
      <w:lang w:val="en-GB"/>
    </w:rPr>
  </w:style>
  <w:style w:type="character" w:customStyle="1" w:styleId="CPQuotesChar">
    <w:name w:val="CP_Quotes Char"/>
    <w:basedOn w:val="DefaultParagraphFont"/>
    <w:link w:val="CPQuotes"/>
    <w:rsid w:val="007F674F"/>
    <w:rPr>
      <w:rFonts w:ascii="Times New Roman" w:hAnsi="Times New Roman" w:cs="Times New Roman"/>
      <w:sz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7F674F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F674F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F674F"/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F674F"/>
    <w:rPr>
      <w:rFonts w:ascii="Times New Roman" w:hAnsi="Times New Roman" w:cs="Times New Roman"/>
      <w:noProof/>
      <w:sz w:val="24"/>
      <w:lang w:val="en-US"/>
    </w:rPr>
  </w:style>
  <w:style w:type="paragraph" w:customStyle="1" w:styleId="hangingindent">
    <w:name w:val="hangingindent"/>
    <w:basedOn w:val="Normal"/>
    <w:rsid w:val="007F674F"/>
    <w:pPr>
      <w:spacing w:before="100" w:beforeAutospacing="1" w:after="100" w:afterAutospacing="1"/>
      <w:contextualSpacing w:val="0"/>
      <w:jc w:val="left"/>
    </w:pPr>
    <w:rPr>
      <w:lang w:val="id-ID" w:eastAsia="id-ID"/>
    </w:rPr>
  </w:style>
  <w:style w:type="table" w:styleId="TableGrid">
    <w:name w:val="Table Grid"/>
    <w:basedOn w:val="TableNormal"/>
    <w:uiPriority w:val="59"/>
    <w:rsid w:val="00072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536B4"/>
    <w:pPr>
      <w:ind w:left="720"/>
    </w:pPr>
  </w:style>
  <w:style w:type="paragraph" w:styleId="Caption">
    <w:name w:val="caption"/>
    <w:basedOn w:val="Normal"/>
    <w:next w:val="Normal"/>
    <w:uiPriority w:val="35"/>
    <w:unhideWhenUsed/>
    <w:qFormat/>
    <w:rsid w:val="006536B4"/>
    <w:pPr>
      <w:spacing w:after="200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32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-history.mcs.st-and.ac.uk/history/Biographies/Al-Khwarizm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searchgate.net/journal/1863-9690_ZDM_the_international_journal_on_mathematics_education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en.wikipedia.org/wiki/Muhammad_ibn_Musa_al-Khwarizm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History_of_Mathematics" TargetMode="External"/><Relationship Id="rId20" Type="http://schemas.openxmlformats.org/officeDocument/2006/relationships/hyperlink" Target="http://www.iejme.com/makale/2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aa.org/press/periodicals/convergence/completing-the-square-quadratics-using-addition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oak.edu/academics/school-arts-sciences-jlas-archive.php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vQ7fV/XaVOHWuv+lZqUuJIxdvw==">AMUW2mXl+gcjjfOk6yqMId2TL+0SP+KESb8SaX86SK7mL/76v0FKQO6Hb7HZM1oHkDLktq8w0/uVejgY42FEw4CjC+LxjzrDmkta03d+lUwqvCWJRa+8ZdqBhZISEQTmyn0g0St8s7wf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Fakultas Ilmu Pend</dc:creator>
  <cp:lastModifiedBy>Reviewer</cp:lastModifiedBy>
  <cp:revision>2</cp:revision>
  <dcterms:created xsi:type="dcterms:W3CDTF">2025-03-18T01:01:00Z</dcterms:created>
  <dcterms:modified xsi:type="dcterms:W3CDTF">2025-03-18T01:01:00Z</dcterms:modified>
</cp:coreProperties>
</file>